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DE" w:rsidRDefault="00DA28DE" w:rsidP="00DA28DE">
      <w:pPr>
        <w:pStyle w:val="a5"/>
        <w:spacing w:before="0" w:beforeAutospacing="0" w:after="0" w:afterAutospacing="0"/>
        <w:jc w:val="center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40"/>
          <w:szCs w:val="40"/>
        </w:rPr>
        <w:t>ПАМЯТКА</w:t>
      </w:r>
    </w:p>
    <w:p w:rsidR="00DA28DE" w:rsidRDefault="00DA28DE" w:rsidP="00DA28DE">
      <w:pPr>
        <w:pStyle w:val="a5"/>
        <w:spacing w:before="0" w:beforeAutospacing="0" w:after="0" w:afterAutospacing="0"/>
        <w:jc w:val="center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40"/>
          <w:szCs w:val="40"/>
        </w:rPr>
        <w:t>о мерах пожарной безопасности в весенне-летний пожароопасный период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6123305" cy="4057650"/>
            <wp:effectExtent l="19050" t="0" r="0" b="0"/>
            <wp:docPr id="4" name="Рисунок 4" descr="hello_html_126f3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26f31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color w:val="000000"/>
          <w:sz w:val="32"/>
          <w:szCs w:val="32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В целях недопущения трагедии следует обратить особое внимание на соблюдение следующих требований пожарной безопасности: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lastRenderedPageBreak/>
        <w:br/>
      </w:r>
      <w:r>
        <w:rPr>
          <w:rFonts w:ascii="Tahoma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5715000" cy="4286250"/>
            <wp:effectExtent l="19050" t="0" r="0" b="0"/>
            <wp:docPr id="5" name="Рисунок 5" descr="hello_html_534b7c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34b7c6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не бросайте не затушенные окурки и спички в траву;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4286250" cy="2874010"/>
            <wp:effectExtent l="19050" t="0" r="0" b="0"/>
            <wp:docPr id="6" name="Рисунок 6" descr="hello_html_1296d7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296d7b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не разводите костры вблизи зданий и сооружений, а также в лесопарковых зонах;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5511165" cy="3820795"/>
            <wp:effectExtent l="19050" t="0" r="0" b="0"/>
            <wp:docPr id="7" name="Рисунок 7" descr="hello_html_m566ccc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66ccc3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82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color w:val="000000"/>
          <w:sz w:val="32"/>
          <w:szCs w:val="32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не пользуйтесь мангалами и другими приспособлениями для приготовления пищи;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не оставляйте промасленный или пропитанный бензином, керосином и иными горючими веществами обтирочный материал;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не пользуйтесь пиротехническими изделиями;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- строго пресекайте шалость детей с огнем.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6"/>
          <w:szCs w:val="36"/>
        </w:rPr>
        <w:t>Что делать, если вы оказались в зоне пожара: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1. Почувствовав запах дыма или обнаружив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их эвакуации в безопасное место. О случившемся сообщите в пожарную охрану по телефону 101 или 112. 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lastRenderedPageBreak/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3. Выйдя на открытое пространство, дышите воздухом возле земли – там он менее задымлен, рот и нос прикройте ватно-марлевой повязкой или тряпкой.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ПОМНИТЕ</w:t>
      </w:r>
      <w:r>
        <w:rPr>
          <w:color w:val="000000"/>
          <w:sz w:val="32"/>
          <w:szCs w:val="32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В СЛУЧАЕ ПОЖАРА ИЛИ ПОЯВЛЕНИЯ ДЫМА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НЕМЕДЛЕННО СООБЩИТЕ ПО ТЕЛЕФОНУ: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ПОЖАРНАЯ ОХРАНА – «101»,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ПОЛИЦИЯ – «102»,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СКОРАЯ ПОМОЩЬ – «103»,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С МОБИЛЬНОГО ТЕЛЕФОНА – «112»,</w:t>
      </w:r>
    </w:p>
    <w:p w:rsidR="00DA28DE" w:rsidRDefault="00DA28DE" w:rsidP="00DA28DE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УКАЗАВ ТОЧНЫЙ АДРЕС.</w:t>
      </w:r>
    </w:p>
    <w:p w:rsidR="00D651B4" w:rsidRDefault="00DA28DE" w:rsidP="00DA28D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326890" cy="2906395"/>
            <wp:effectExtent l="19050" t="0" r="0" b="0"/>
            <wp:docPr id="1" name="Рисунок 1" descr="hello_html_m3603b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03bc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51B4" w:rsidSect="00D6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/>
  <w:rsids>
    <w:rsidRoot w:val="00DA28DE"/>
    <w:rsid w:val="009011DC"/>
    <w:rsid w:val="00D651B4"/>
    <w:rsid w:val="00DA28DE"/>
    <w:rsid w:val="00E9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8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2355</Characters>
  <Application>Microsoft Office Word</Application>
  <DocSecurity>0</DocSecurity>
  <Lines>19</Lines>
  <Paragraphs>5</Paragraphs>
  <ScaleCrop>false</ScaleCrop>
  <Company>Home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1</cp:lastModifiedBy>
  <cp:revision>2</cp:revision>
  <dcterms:created xsi:type="dcterms:W3CDTF">2024-10-11T03:52:00Z</dcterms:created>
  <dcterms:modified xsi:type="dcterms:W3CDTF">2024-10-11T03:52:00Z</dcterms:modified>
</cp:coreProperties>
</file>