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B9C" w:rsidRPr="00971B9C" w:rsidRDefault="00971B9C" w:rsidP="00D42DF6">
      <w:pPr>
        <w:pStyle w:val="Default"/>
        <w:jc w:val="center"/>
        <w:rPr>
          <w:sz w:val="20"/>
          <w:szCs w:val="20"/>
        </w:rPr>
      </w:pPr>
    </w:p>
    <w:p w:rsidR="00D42DF6" w:rsidRPr="000E6E77" w:rsidRDefault="00D42DF6" w:rsidP="000E6E77">
      <w:pPr>
        <w:spacing w:after="0" w:line="240" w:lineRule="auto"/>
        <w:ind w:firstLine="709"/>
        <w:jc w:val="both"/>
        <w:rPr>
          <w:rFonts w:ascii="Times New Roman" w:hAnsi="Times New Roman" w:cs="Times New Roman"/>
          <w:b/>
          <w:sz w:val="24"/>
          <w:szCs w:val="24"/>
        </w:rPr>
      </w:pPr>
      <w:r w:rsidRPr="000E6E77">
        <w:rPr>
          <w:rFonts w:ascii="Times New Roman" w:hAnsi="Times New Roman" w:cs="Times New Roman"/>
          <w:b/>
          <w:sz w:val="24"/>
          <w:szCs w:val="24"/>
        </w:rPr>
        <w:t>В современном мире достаточно остро стоит вопрос о распространении нацистской идеологии.</w:t>
      </w:r>
    </w:p>
    <w:p w:rsidR="00D42DF6" w:rsidRPr="000E6E77" w:rsidRDefault="00D42DF6" w:rsidP="000E6E77">
      <w:pPr>
        <w:spacing w:after="0" w:line="240" w:lineRule="auto"/>
        <w:ind w:firstLine="709"/>
        <w:jc w:val="both"/>
        <w:rPr>
          <w:rFonts w:ascii="Times New Roman" w:hAnsi="Times New Roman" w:cs="Times New Roman"/>
        </w:rPr>
      </w:pPr>
      <w:r w:rsidRPr="000E6E77">
        <w:rPr>
          <w:rFonts w:ascii="Times New Roman" w:hAnsi="Times New Roman" w:cs="Times New Roman"/>
          <w:b/>
        </w:rPr>
        <w:t>Неонаци́зм</w:t>
      </w:r>
      <w:r w:rsidRPr="000E6E77">
        <w:rPr>
          <w:rFonts w:ascii="Times New Roman" w:hAnsi="Times New Roman" w:cs="Times New Roman"/>
        </w:rPr>
        <w:t>(др.-греч. νέος — новый, нацизм) - общее название идеологии политических или общественных движений, возникших после Второй мировой войны. Данный термин в большинстве СМИ является обозначением различного рода праворадикальных идеологий, в той или иной степени симпатизирующих национал-социализму, а также просто лиц, использующих атрибутику национал-социализма. Современный неонацизм заимствует такие элементы от нацистской доктрины, как положения о шовинизме, фашизме, расизме, ксенофобии, гомофобии и антисемитизме. Помимо этого, характерной чертой неонацизма является использование нацистской символики и воспевание Адольфа Гитлера.</w:t>
      </w:r>
    </w:p>
    <w:p w:rsidR="000E6E77" w:rsidRPr="00D42DF6" w:rsidRDefault="000E6E77" w:rsidP="00D42DF6">
      <w:pPr>
        <w:jc w:val="both"/>
        <w:rPr>
          <w:rFonts w:ascii="Times New Roman" w:hAnsi="Times New Roman" w:cs="Times New Roman"/>
          <w:sz w:val="20"/>
          <w:szCs w:val="20"/>
        </w:rPr>
      </w:pPr>
      <w:r>
        <w:rPr>
          <w:noProof/>
          <w:lang w:eastAsia="ru-RU"/>
        </w:rPr>
        <w:drawing>
          <wp:inline distT="0" distB="0" distL="0" distR="0">
            <wp:extent cx="2959100" cy="1967202"/>
            <wp:effectExtent l="0" t="0" r="0" b="0"/>
            <wp:docPr id="4" name="Рисунок 4" descr="Идеология неонацизма. Неонацисты. Неофашизм на Украине. Неонацизм на Украине. Ультраправый неонац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деология неонацизма. Неонацисты. Неофашизм на Украине. Неонацизм на Украине. Ультраправый неонацист."/>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9100" cy="1967202"/>
                    </a:xfrm>
                    <a:prstGeom prst="rect">
                      <a:avLst/>
                    </a:prstGeom>
                    <a:noFill/>
                    <a:ln>
                      <a:noFill/>
                    </a:ln>
                  </pic:spPr>
                </pic:pic>
              </a:graphicData>
            </a:graphic>
          </wp:inline>
        </w:drawing>
      </w:r>
    </w:p>
    <w:p w:rsidR="00D42DF6" w:rsidRPr="000E6E77" w:rsidRDefault="00D42DF6" w:rsidP="000E6E77">
      <w:pPr>
        <w:spacing w:after="0" w:line="240" w:lineRule="auto"/>
        <w:ind w:firstLine="709"/>
        <w:jc w:val="both"/>
        <w:rPr>
          <w:rFonts w:ascii="Times New Roman" w:hAnsi="Times New Roman" w:cs="Times New Roman"/>
        </w:rPr>
      </w:pPr>
      <w:r w:rsidRPr="000E6E77">
        <w:rPr>
          <w:rFonts w:ascii="Times New Roman" w:hAnsi="Times New Roman" w:cs="Times New Roman"/>
        </w:rPr>
        <w:t xml:space="preserve">Проблема неонацизма представляется достаточно актуальной, и это обусловлено прежде всего тем, что в настоящее время во многих европейских странах сложилась ситуация схожая с той, которая была характерна для 30-х годов ХХ века. Под эгидой демократии, свободы слова в европейских государствах </w:t>
      </w:r>
      <w:r w:rsidRPr="000E6E77">
        <w:rPr>
          <w:rFonts w:ascii="Times New Roman" w:hAnsi="Times New Roman" w:cs="Times New Roman"/>
        </w:rPr>
        <w:lastRenderedPageBreak/>
        <w:t>открыто проходят марши неонацистов, факельные шествия, использующие фашистскую символику, лозунги, призывы, активно подменяются понятия, преследуются инакомыслящие. Кроме того, в некоторых государствах неонацистские организации используются для осуществления государственных переворотов.</w:t>
      </w:r>
    </w:p>
    <w:p w:rsidR="000E6E77" w:rsidRPr="000E6E77" w:rsidRDefault="000E6E77" w:rsidP="000E6E77">
      <w:pPr>
        <w:spacing w:after="0" w:line="240" w:lineRule="auto"/>
        <w:ind w:firstLine="709"/>
        <w:jc w:val="both"/>
        <w:rPr>
          <w:rFonts w:ascii="Times New Roman" w:hAnsi="Times New Roman" w:cs="Times New Roman"/>
        </w:rPr>
      </w:pPr>
    </w:p>
    <w:p w:rsidR="00D42DF6" w:rsidRPr="000E6E77" w:rsidRDefault="00D42DF6" w:rsidP="000E6E77">
      <w:pPr>
        <w:spacing w:after="0" w:line="240" w:lineRule="auto"/>
        <w:ind w:firstLine="709"/>
        <w:jc w:val="center"/>
        <w:rPr>
          <w:rFonts w:ascii="Times New Roman" w:hAnsi="Times New Roman" w:cs="Times New Roman"/>
          <w:b/>
        </w:rPr>
      </w:pPr>
      <w:r w:rsidRPr="000E6E77">
        <w:rPr>
          <w:rFonts w:ascii="Times New Roman" w:hAnsi="Times New Roman" w:cs="Times New Roman"/>
          <w:b/>
        </w:rPr>
        <w:t>Возникновение неонацизма</w:t>
      </w:r>
    </w:p>
    <w:p w:rsidR="00D42DF6" w:rsidRPr="000E6E77" w:rsidRDefault="00D42DF6" w:rsidP="000E6E77">
      <w:pPr>
        <w:spacing w:after="0" w:line="240" w:lineRule="auto"/>
        <w:ind w:firstLine="709"/>
        <w:jc w:val="both"/>
        <w:rPr>
          <w:rFonts w:ascii="Times New Roman" w:hAnsi="Times New Roman" w:cs="Times New Roman"/>
        </w:rPr>
      </w:pPr>
      <w:r w:rsidRPr="000E6E77">
        <w:rPr>
          <w:rFonts w:ascii="Times New Roman" w:hAnsi="Times New Roman" w:cs="Times New Roman"/>
        </w:rPr>
        <w:t>Возникновение неонацизма приходится на первые годы после окончания Второй мировой войны. Несмотря на весь ужас, разрушения и жертвы связанные с фашизмом, которые в большей степени ощутили на себе народы Европейского континента, именно здесь снова начали возникать группировки, которые называли себя последователями фашистов и нацистов. В настоящее время неонацистские движения распространены в большинстве европейских стран и в странах бывшего СССР, включая Россию, Украину, Белоруссию, а в последнее время и Грузию и Азербайджан , в ряде стран Ближнего Востока (например Турция, Иран), Америки, в Южно-Африканской Республике (среди белого меньшинства), Австралии и Новой Зеландии.</w:t>
      </w:r>
    </w:p>
    <w:p w:rsidR="00D42DF6" w:rsidRPr="000E6E77" w:rsidRDefault="00D42DF6" w:rsidP="000E6E77">
      <w:pPr>
        <w:spacing w:after="0" w:line="240" w:lineRule="auto"/>
        <w:ind w:firstLine="709"/>
        <w:jc w:val="both"/>
        <w:rPr>
          <w:rFonts w:ascii="Times New Roman" w:hAnsi="Times New Roman" w:cs="Times New Roman"/>
        </w:rPr>
      </w:pPr>
      <w:r w:rsidRPr="000E6E77">
        <w:rPr>
          <w:rFonts w:ascii="Times New Roman" w:hAnsi="Times New Roman" w:cs="Times New Roman"/>
        </w:rPr>
        <w:t>В странах где, в период Второй мировой войны существовали национал-социалистические и фашистские движения, современные неонацистские организации считают себя их преемниками. Многие неонацисты используют символику в виде Кельтского, Мальтийского креста или свастики.</w:t>
      </w:r>
    </w:p>
    <w:p w:rsidR="00D42DF6" w:rsidRPr="00D42DF6" w:rsidRDefault="00A93C55" w:rsidP="00D42DF6">
      <w:pPr>
        <w:jc w:val="both"/>
        <w:rPr>
          <w:rFonts w:ascii="Times New Roman" w:hAnsi="Times New Roman" w:cs="Times New Roman"/>
          <w:sz w:val="20"/>
          <w:szCs w:val="20"/>
        </w:rPr>
      </w:pPr>
      <w:r w:rsidRPr="00A93C55">
        <w:rPr>
          <w:noProof/>
          <w:lang w:eastAsia="ru-RU"/>
        </w:rPr>
      </w:r>
      <w:r w:rsidRPr="00A93C55">
        <w:rPr>
          <w:noProof/>
          <w:lang w:eastAsia="ru-RU"/>
        </w:rPr>
        <w:pict>
          <v:rect id="AutoShape 4" o:spid="_x0000_s1026" alt="https://s13.stc.yc.kpcdn.net/share/i/12/11419599/wr-960.webp" style="width:24.25pt;height:24.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" filled="f" stroked="f">
            <o:lock v:ext="edit" aspectratio="t"/>
            <w10:wrap type="none"/>
            <w10:anchorlock/>
          </v:rect>
        </w:pict>
      </w:r>
      <w:r w:rsidR="00D42DF6">
        <w:rPr>
          <w:rFonts w:ascii="Times New Roman" w:hAnsi="Times New Roman" w:cs="Times New Roman"/>
          <w:noProof/>
          <w:sz w:val="20"/>
          <w:szCs w:val="20"/>
          <w:lang w:eastAsia="ru-RU"/>
        </w:rPr>
        <w:drawing>
          <wp:inline distT="0" distB="0" distL="0" distR="0">
            <wp:extent cx="2912165" cy="1771568"/>
            <wp:effectExtent l="0" t="0" r="254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3210" cy="1778287"/>
                    </a:xfrm>
                    <a:prstGeom prst="rect">
                      <a:avLst/>
                    </a:prstGeom>
                    <a:noFill/>
                  </pic:spPr>
                </pic:pic>
              </a:graphicData>
            </a:graphic>
          </wp:inline>
        </w:drawing>
      </w:r>
    </w:p>
    <w:p w:rsidR="00D42DF6" w:rsidRPr="000E6E77" w:rsidRDefault="00D42DF6" w:rsidP="000E6E77">
      <w:pPr>
        <w:jc w:val="center"/>
        <w:rPr>
          <w:rFonts w:ascii="Times New Roman" w:hAnsi="Times New Roman" w:cs="Times New Roman"/>
          <w:b/>
        </w:rPr>
      </w:pPr>
      <w:r w:rsidRPr="000E6E77">
        <w:rPr>
          <w:rFonts w:ascii="Times New Roman" w:hAnsi="Times New Roman" w:cs="Times New Roman"/>
          <w:b/>
        </w:rPr>
        <w:t>Ответственность</w:t>
      </w:r>
    </w:p>
    <w:p w:rsidR="00971B9C" w:rsidRPr="000E6E77" w:rsidRDefault="001B7CA2" w:rsidP="000E6E77">
      <w:pPr>
        <w:spacing w:after="0" w:line="240" w:lineRule="auto"/>
        <w:ind w:firstLine="709"/>
        <w:jc w:val="both"/>
        <w:rPr>
          <w:rFonts w:ascii="Times New Roman" w:hAnsi="Times New Roman" w:cs="Times New Roman"/>
        </w:rPr>
      </w:pPr>
      <w:r>
        <w:rPr>
          <w:rFonts w:ascii="Times New Roman" w:hAnsi="Times New Roman" w:cs="Times New Roman"/>
        </w:rPr>
        <w:t>Согласно статьи 354 УК РФ</w:t>
      </w:r>
      <w:r w:rsidR="00D42DF6" w:rsidRPr="000E6E77">
        <w:rPr>
          <w:rFonts w:ascii="Times New Roman" w:hAnsi="Times New Roman" w:cs="Times New Roman"/>
        </w:rPr>
        <w:t>, реабилитация нацизма - это отрицание фактов, установленных приговором Международного военного трибунала для суда и наказания главных военных преступников европейских стран оси, одобрение преступлений, установленных указанным приговором, а равно распространение заведомо ложных сведений о деятельности СССР в годы Второй мировой войны, совершённые публично, - наказываются штрафом в размере до трёхсот тысяч рублей или в размере заработной платы или иного дохода осуждённого за период до двух лет, либо принудительными работами на срок до трёх лет, либо лишением свободы на тот же срок. Следует напомнить, что приговором Международного военного трибунала для суда и наказания главных военных преступников европейских стран оси (Германия и Италия), вынесенного в городе Нюрнберге в 1946 году, были установлены факты совершения: преступлений против мира (подготовка, развязывание и ведение агрессивных войн);</w:t>
      </w:r>
    </w:p>
    <w:p w:rsidR="000E6E77" w:rsidRPr="000E6E77" w:rsidRDefault="000E6E77" w:rsidP="000E6E77">
      <w:pPr>
        <w:spacing w:after="0" w:line="240" w:lineRule="auto"/>
        <w:ind w:firstLine="709"/>
        <w:jc w:val="both"/>
        <w:rPr>
          <w:rFonts w:ascii="Times New Roman" w:hAnsi="Times New Roman" w:cs="Times New Roman"/>
          <w:sz w:val="24"/>
          <w:szCs w:val="24"/>
        </w:rPr>
      </w:pPr>
    </w:p>
    <w:p w:rsidR="000E6E77" w:rsidRPr="000E6E77" w:rsidRDefault="000E6E77" w:rsidP="000E6E77">
      <w:pPr>
        <w:spacing w:after="0" w:line="240" w:lineRule="auto"/>
        <w:ind w:firstLine="709"/>
        <w:jc w:val="both"/>
        <w:rPr>
          <w:rFonts w:ascii="Times New Roman" w:hAnsi="Times New Roman" w:cs="Times New Roman"/>
          <w:sz w:val="24"/>
          <w:szCs w:val="24"/>
        </w:rPr>
      </w:pPr>
    </w:p>
    <w:p w:rsidR="000E6E77" w:rsidRPr="000E6E77" w:rsidRDefault="000E6E77" w:rsidP="000E6E77">
      <w:pPr>
        <w:spacing w:after="0" w:line="240" w:lineRule="auto"/>
        <w:ind w:firstLine="709"/>
        <w:jc w:val="both"/>
        <w:rPr>
          <w:rFonts w:ascii="Times New Roman" w:hAnsi="Times New Roman" w:cs="Times New Roman"/>
        </w:rPr>
      </w:pPr>
      <w:r w:rsidRPr="000E6E77">
        <w:rPr>
          <w:rFonts w:ascii="Times New Roman" w:hAnsi="Times New Roman" w:cs="Times New Roman"/>
        </w:rPr>
        <w:lastRenderedPageBreak/>
        <w:t xml:space="preserve">военных преступлений (убийства и жестокое обращение с гражданским населением на оккупированных территориях, увод населения этих территорий в рабство и для других целей, убийства и жестокое обращение с военнопленными и военнослужащими стран с которыми Германия находилась в состоянии войны, бесцельное разрушение населенных пунктов и тому подобное); преступления против человечности (истребление несогласных с националистским режимом). </w:t>
      </w:r>
    </w:p>
    <w:p w:rsidR="000E6E77" w:rsidRPr="000E6E77" w:rsidRDefault="000E6E77" w:rsidP="000E6E77">
      <w:pPr>
        <w:spacing w:after="0" w:line="240" w:lineRule="auto"/>
        <w:ind w:firstLine="709"/>
        <w:jc w:val="both"/>
        <w:rPr>
          <w:rFonts w:ascii="Times New Roman" w:hAnsi="Times New Roman" w:cs="Times New Roman"/>
        </w:rPr>
      </w:pPr>
      <w:r w:rsidRPr="000E6E77">
        <w:rPr>
          <w:rFonts w:ascii="Times New Roman" w:hAnsi="Times New Roman" w:cs="Times New Roman"/>
        </w:rPr>
        <w:t xml:space="preserve">Те же деяния, совершённые лицом с использованием своего служебного положения или с использованием средств массовой информации, а равно с искусственным созданием доказательств обвинения, - наказываются штрафом в размере от ста тысяч до пятисот тысяч рублей или в размере заработной платы или иного дохода осуждённого за период от одного года до трёх лет, либо принудительными работами на срок до пяти лет, либо лишением свободы на тот же срок с лишением права занимать определённые должности или заниматься определённой деятельностью на срок до трёх лет. </w:t>
      </w:r>
    </w:p>
    <w:p w:rsidR="000E6E77" w:rsidRPr="001B7CA2" w:rsidRDefault="000E6E77" w:rsidP="000E6E77">
      <w:pPr>
        <w:spacing w:after="0" w:line="240" w:lineRule="auto"/>
        <w:ind w:firstLine="709"/>
        <w:jc w:val="both"/>
        <w:rPr>
          <w:rFonts w:ascii="Times New Roman" w:hAnsi="Times New Roman" w:cs="Times New Roman"/>
        </w:rPr>
      </w:pPr>
      <w:r w:rsidRPr="001B7CA2">
        <w:rPr>
          <w:rFonts w:ascii="Times New Roman" w:hAnsi="Times New Roman" w:cs="Times New Roman"/>
        </w:rPr>
        <w:t>Распространение выражающих явное неуважение к обществу сведений о днях воинской славы и памятных датах</w:t>
      </w:r>
      <w:r w:rsidR="001B7CA2" w:rsidRPr="001B7CA2">
        <w:rPr>
          <w:rFonts w:ascii="Times New Roman" w:hAnsi="Times New Roman" w:cs="Times New Roman"/>
        </w:rPr>
        <w:t xml:space="preserve"> России, </w:t>
      </w:r>
      <w:r w:rsidRPr="001B7CA2">
        <w:rPr>
          <w:rFonts w:ascii="Times New Roman" w:hAnsi="Times New Roman" w:cs="Times New Roman"/>
        </w:rPr>
        <w:t>связанных с защитой Отечества, а равно осквернение символов воинской славы</w:t>
      </w:r>
      <w:r w:rsidR="001B7CA2" w:rsidRPr="001B7CA2">
        <w:rPr>
          <w:rFonts w:ascii="Times New Roman" w:hAnsi="Times New Roman" w:cs="Times New Roman"/>
        </w:rPr>
        <w:t xml:space="preserve"> России</w:t>
      </w:r>
      <w:r w:rsidRPr="001B7CA2">
        <w:rPr>
          <w:rFonts w:ascii="Times New Roman" w:hAnsi="Times New Roman" w:cs="Times New Roman"/>
        </w:rPr>
        <w:t xml:space="preserve">, совершённые публично, наказываются штрафом в размере до трёхсот тысяч рублей или в размере заработной платы или иного дохода осуждённого за период до двух лет, либо обязательными работами на срок до трёхсот шестидесяти часов, либо исправительными работами на срок до одного года. </w:t>
      </w:r>
    </w:p>
    <w:p w:rsidR="000E6E77" w:rsidRDefault="000E6E77" w:rsidP="000E6E77">
      <w:pPr>
        <w:spacing w:after="0" w:line="240" w:lineRule="auto"/>
        <w:ind w:firstLine="709"/>
        <w:jc w:val="both"/>
        <w:rPr>
          <w:rFonts w:ascii="Times New Roman" w:hAnsi="Times New Roman" w:cs="Times New Roman"/>
        </w:rPr>
      </w:pPr>
      <w:r w:rsidRPr="000E6E77">
        <w:rPr>
          <w:rFonts w:ascii="Times New Roman" w:hAnsi="Times New Roman" w:cs="Times New Roman"/>
        </w:rPr>
        <w:t xml:space="preserve">В заключении следует отметить, что история учит, что сам по себе нацистский вопрос не рассасывается. Для борьбы с ним необходима принципиально жёсткая реакция </w:t>
      </w:r>
      <w:r w:rsidRPr="000E6E77">
        <w:rPr>
          <w:rFonts w:ascii="Times New Roman" w:hAnsi="Times New Roman" w:cs="Times New Roman"/>
        </w:rPr>
        <w:lastRenderedPageBreak/>
        <w:t>общественности, так же одними формальными осуждениями проявлений неонацизма не обойтись.</w:t>
      </w:r>
      <w:bookmarkStart w:id="0" w:name="_GoBack"/>
      <w:bookmarkEnd w:id="0"/>
    </w:p>
    <w:p w:rsidR="00EB197E" w:rsidRDefault="00EB197E" w:rsidP="000E6E77">
      <w:pPr>
        <w:spacing w:after="0" w:line="240" w:lineRule="auto"/>
        <w:ind w:firstLine="709"/>
        <w:jc w:val="both"/>
        <w:rPr>
          <w:rFonts w:ascii="Times New Roman" w:hAnsi="Times New Roman" w:cs="Times New Roman"/>
        </w:rPr>
      </w:pPr>
    </w:p>
    <w:p w:rsidR="00EB197E" w:rsidRPr="000E6E77" w:rsidRDefault="00EB197E" w:rsidP="000E6E77">
      <w:pPr>
        <w:spacing w:after="0" w:line="240" w:lineRule="auto"/>
        <w:ind w:firstLine="709"/>
        <w:jc w:val="both"/>
        <w:rPr>
          <w:rFonts w:ascii="Times New Roman" w:hAnsi="Times New Roman" w:cs="Times New Roman"/>
        </w:rPr>
      </w:pPr>
    </w:p>
    <w:p w:rsidR="000E6E77" w:rsidRDefault="000E6E77" w:rsidP="000E6E77">
      <w:pPr>
        <w:jc w:val="both"/>
        <w:rPr>
          <w:rFonts w:ascii="Times New Roman" w:hAnsi="Times New Roman" w:cs="Times New Roman"/>
        </w:rPr>
      </w:pPr>
      <w:r w:rsidRPr="000E6E77">
        <w:rPr>
          <w:rFonts w:ascii="Times New Roman" w:hAnsi="Times New Roman" w:cs="Times New Roman"/>
          <w:noProof/>
          <w:lang w:eastAsia="ru-RU"/>
        </w:rPr>
        <w:drawing>
          <wp:inline distT="0" distB="0" distL="0" distR="0">
            <wp:extent cx="2959100" cy="177636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9100" cy="1776363"/>
                    </a:xfrm>
                    <a:prstGeom prst="rect">
                      <a:avLst/>
                    </a:prstGeom>
                    <a:noFill/>
                    <a:ln>
                      <a:noFill/>
                    </a:ln>
                  </pic:spPr>
                </pic:pic>
              </a:graphicData>
            </a:graphic>
          </wp:inline>
        </w:drawing>
      </w:r>
    </w:p>
    <w:p w:rsidR="00EB197E" w:rsidRPr="000E6E77" w:rsidRDefault="00EB197E" w:rsidP="000E6E77">
      <w:pPr>
        <w:jc w:val="both"/>
        <w:rPr>
          <w:rFonts w:ascii="Times New Roman" w:hAnsi="Times New Roman" w:cs="Times New Roman"/>
        </w:rPr>
      </w:pPr>
    </w:p>
    <w:p w:rsidR="000E6E77" w:rsidRDefault="000E6E77" w:rsidP="000E6E77">
      <w:pPr>
        <w:spacing w:after="0" w:line="240" w:lineRule="auto"/>
        <w:ind w:firstLine="709"/>
        <w:jc w:val="both"/>
        <w:rPr>
          <w:rFonts w:ascii="Times New Roman" w:hAnsi="Times New Roman" w:cs="Times New Roman"/>
        </w:rPr>
      </w:pPr>
    </w:p>
    <w:p w:rsidR="00EB197E" w:rsidRDefault="00EB197E" w:rsidP="000E6E77">
      <w:pPr>
        <w:spacing w:after="0" w:line="240" w:lineRule="auto"/>
        <w:ind w:firstLine="709"/>
        <w:jc w:val="both"/>
        <w:rPr>
          <w:rFonts w:ascii="Times New Roman" w:hAnsi="Times New Roman" w:cs="Times New Roman"/>
        </w:rPr>
      </w:pPr>
    </w:p>
    <w:p w:rsidR="00EB197E" w:rsidRDefault="00EB197E" w:rsidP="000E6E77">
      <w:pPr>
        <w:spacing w:after="0" w:line="240" w:lineRule="auto"/>
        <w:ind w:firstLine="709"/>
        <w:jc w:val="both"/>
        <w:rPr>
          <w:rFonts w:ascii="Times New Roman" w:hAnsi="Times New Roman" w:cs="Times New Roman"/>
        </w:rPr>
      </w:pPr>
    </w:p>
    <w:p w:rsidR="00EB197E" w:rsidRDefault="00EB197E" w:rsidP="000E6E77">
      <w:pPr>
        <w:spacing w:after="0" w:line="240" w:lineRule="auto"/>
        <w:ind w:firstLine="709"/>
        <w:jc w:val="both"/>
        <w:rPr>
          <w:rFonts w:ascii="Times New Roman" w:hAnsi="Times New Roman" w:cs="Times New Roman"/>
        </w:rPr>
      </w:pPr>
    </w:p>
    <w:p w:rsidR="00EB197E" w:rsidRDefault="00EB197E" w:rsidP="000E6E77">
      <w:pPr>
        <w:spacing w:after="0" w:line="240" w:lineRule="auto"/>
        <w:ind w:firstLine="709"/>
        <w:jc w:val="both"/>
        <w:rPr>
          <w:rFonts w:ascii="Times New Roman" w:hAnsi="Times New Roman" w:cs="Times New Roman"/>
        </w:rPr>
      </w:pPr>
    </w:p>
    <w:p w:rsidR="00EB197E" w:rsidRDefault="00EB197E" w:rsidP="000E6E77">
      <w:pPr>
        <w:spacing w:after="0" w:line="240" w:lineRule="auto"/>
        <w:ind w:firstLine="709"/>
        <w:jc w:val="both"/>
        <w:rPr>
          <w:rFonts w:ascii="Times New Roman" w:hAnsi="Times New Roman" w:cs="Times New Roman"/>
        </w:rPr>
      </w:pPr>
    </w:p>
    <w:p w:rsidR="00EB197E" w:rsidRDefault="00EB197E" w:rsidP="000E6E77">
      <w:pPr>
        <w:spacing w:after="0" w:line="240" w:lineRule="auto"/>
        <w:ind w:firstLine="709"/>
        <w:jc w:val="both"/>
        <w:rPr>
          <w:rFonts w:ascii="Times New Roman" w:hAnsi="Times New Roman" w:cs="Times New Roman"/>
        </w:rPr>
      </w:pPr>
    </w:p>
    <w:p w:rsidR="00EB197E" w:rsidRDefault="00EB197E" w:rsidP="000E6E77">
      <w:pPr>
        <w:spacing w:after="0" w:line="240" w:lineRule="auto"/>
        <w:ind w:firstLine="709"/>
        <w:jc w:val="both"/>
        <w:rPr>
          <w:rFonts w:ascii="Times New Roman" w:hAnsi="Times New Roman" w:cs="Times New Roman"/>
        </w:rPr>
      </w:pPr>
    </w:p>
    <w:p w:rsidR="00EB197E" w:rsidRDefault="00EB197E" w:rsidP="000E6E77">
      <w:pPr>
        <w:spacing w:after="0" w:line="240" w:lineRule="auto"/>
        <w:ind w:firstLine="709"/>
        <w:jc w:val="both"/>
        <w:rPr>
          <w:rFonts w:ascii="Times New Roman" w:hAnsi="Times New Roman" w:cs="Times New Roman"/>
        </w:rPr>
      </w:pPr>
    </w:p>
    <w:p w:rsidR="00EB197E" w:rsidRDefault="00EB197E" w:rsidP="000E6E77">
      <w:pPr>
        <w:spacing w:after="0" w:line="240" w:lineRule="auto"/>
        <w:ind w:firstLine="709"/>
        <w:jc w:val="both"/>
        <w:rPr>
          <w:rFonts w:ascii="Times New Roman" w:hAnsi="Times New Roman" w:cs="Times New Roman"/>
        </w:rPr>
      </w:pPr>
    </w:p>
    <w:p w:rsidR="000E6E77" w:rsidRDefault="000E6E77" w:rsidP="000E6E77">
      <w:pPr>
        <w:spacing w:after="0" w:line="240" w:lineRule="auto"/>
        <w:ind w:firstLine="709"/>
        <w:jc w:val="both"/>
        <w:rPr>
          <w:rFonts w:ascii="Times New Roman" w:hAnsi="Times New Roman" w:cs="Times New Roman"/>
        </w:rPr>
      </w:pPr>
    </w:p>
    <w:p w:rsidR="000E6E77" w:rsidRDefault="000E6E77" w:rsidP="000E6E77">
      <w:pPr>
        <w:spacing w:after="0" w:line="240" w:lineRule="auto"/>
        <w:ind w:firstLine="709"/>
        <w:jc w:val="both"/>
        <w:rPr>
          <w:rFonts w:ascii="Times New Roman" w:hAnsi="Times New Roman" w:cs="Times New Roman"/>
        </w:rPr>
      </w:pPr>
    </w:p>
    <w:p w:rsidR="000E6E77" w:rsidRDefault="000E6E77" w:rsidP="000E6E77">
      <w:pPr>
        <w:spacing w:after="0" w:line="240" w:lineRule="auto"/>
        <w:ind w:firstLine="709"/>
        <w:jc w:val="both"/>
        <w:rPr>
          <w:rFonts w:ascii="Times New Roman" w:hAnsi="Times New Roman" w:cs="Times New Roman"/>
        </w:rPr>
      </w:pPr>
    </w:p>
    <w:p w:rsidR="000E6E77" w:rsidRDefault="000E6E77" w:rsidP="000E6E77">
      <w:pPr>
        <w:spacing w:after="0" w:line="240" w:lineRule="auto"/>
        <w:ind w:firstLine="709"/>
        <w:jc w:val="both"/>
        <w:rPr>
          <w:rFonts w:ascii="Times New Roman" w:hAnsi="Times New Roman" w:cs="Times New Roman"/>
        </w:rPr>
      </w:pPr>
    </w:p>
    <w:p w:rsidR="000E6E77" w:rsidRDefault="000E6E77" w:rsidP="000E6E77">
      <w:pPr>
        <w:spacing w:after="0" w:line="240" w:lineRule="auto"/>
        <w:ind w:firstLine="709"/>
        <w:jc w:val="both"/>
        <w:rPr>
          <w:rFonts w:ascii="Times New Roman" w:hAnsi="Times New Roman" w:cs="Times New Roman"/>
        </w:rPr>
      </w:pPr>
    </w:p>
    <w:p w:rsidR="000E6E77" w:rsidRDefault="000E6E77" w:rsidP="000E6E77">
      <w:pPr>
        <w:spacing w:after="0" w:line="240" w:lineRule="auto"/>
        <w:ind w:firstLine="709"/>
        <w:jc w:val="both"/>
        <w:rPr>
          <w:rFonts w:ascii="Times New Roman" w:hAnsi="Times New Roman" w:cs="Times New Roman"/>
        </w:rPr>
      </w:pPr>
    </w:p>
    <w:p w:rsidR="000E6E77" w:rsidRDefault="000E6E77" w:rsidP="000E6E77">
      <w:pPr>
        <w:spacing w:after="0" w:line="240" w:lineRule="auto"/>
        <w:ind w:firstLine="709"/>
        <w:jc w:val="both"/>
        <w:rPr>
          <w:rFonts w:ascii="Times New Roman" w:hAnsi="Times New Roman" w:cs="Times New Roman"/>
        </w:rPr>
      </w:pPr>
    </w:p>
    <w:p w:rsidR="000E6E77" w:rsidRDefault="000E6E77" w:rsidP="000E6E77">
      <w:pPr>
        <w:spacing w:after="0" w:line="240" w:lineRule="auto"/>
        <w:ind w:firstLine="709"/>
        <w:jc w:val="both"/>
        <w:rPr>
          <w:rFonts w:ascii="Times New Roman" w:hAnsi="Times New Roman" w:cs="Times New Roman"/>
        </w:rPr>
      </w:pPr>
    </w:p>
    <w:p w:rsidR="000E6E77" w:rsidRDefault="000E6E77" w:rsidP="000E6E77">
      <w:pPr>
        <w:spacing w:after="0" w:line="240" w:lineRule="auto"/>
        <w:ind w:firstLine="709"/>
        <w:jc w:val="both"/>
        <w:rPr>
          <w:rFonts w:ascii="Times New Roman" w:hAnsi="Times New Roman" w:cs="Times New Roman"/>
        </w:rPr>
      </w:pPr>
    </w:p>
    <w:p w:rsidR="000E6E77" w:rsidRDefault="000E6E77" w:rsidP="000E6E77">
      <w:pPr>
        <w:spacing w:after="0" w:line="240" w:lineRule="auto"/>
        <w:ind w:firstLine="709"/>
        <w:jc w:val="both"/>
        <w:rPr>
          <w:rFonts w:ascii="Times New Roman" w:hAnsi="Times New Roman" w:cs="Times New Roman"/>
        </w:rPr>
      </w:pPr>
    </w:p>
    <w:p w:rsidR="000E6E77" w:rsidRDefault="000E6E77" w:rsidP="000E6E77">
      <w:pPr>
        <w:spacing w:after="0" w:line="240" w:lineRule="auto"/>
        <w:ind w:firstLine="709"/>
        <w:jc w:val="both"/>
        <w:rPr>
          <w:rFonts w:ascii="Times New Roman" w:hAnsi="Times New Roman" w:cs="Times New Roman"/>
        </w:rPr>
      </w:pPr>
    </w:p>
    <w:p w:rsidR="000E6E77" w:rsidRDefault="000E6E77" w:rsidP="000E6E77">
      <w:pPr>
        <w:spacing w:after="0" w:line="240" w:lineRule="auto"/>
        <w:ind w:firstLine="709"/>
        <w:jc w:val="both"/>
        <w:rPr>
          <w:rFonts w:ascii="Times New Roman" w:hAnsi="Times New Roman" w:cs="Times New Roman"/>
        </w:rPr>
      </w:pPr>
    </w:p>
    <w:p w:rsidR="000E6E77" w:rsidRDefault="001B7CA2" w:rsidP="001B7CA2">
      <w:pPr>
        <w:spacing w:after="0" w:line="240" w:lineRule="auto"/>
        <w:ind w:firstLine="709"/>
        <w:jc w:val="center"/>
        <w:rPr>
          <w:rFonts w:ascii="Times New Roman" w:hAnsi="Times New Roman" w:cs="Times New Roman"/>
        </w:rPr>
      </w:pPr>
      <w:r>
        <w:rPr>
          <w:rFonts w:ascii="Times New Roman" w:hAnsi="Times New Roman" w:cs="Times New Roman"/>
        </w:rPr>
        <w:lastRenderedPageBreak/>
        <w:t>МБОУ «Знаменская СОШ»</w:t>
      </w:r>
    </w:p>
    <w:p w:rsidR="000E6E77" w:rsidRDefault="000E6E77" w:rsidP="000E6E77">
      <w:pPr>
        <w:spacing w:after="0" w:line="240" w:lineRule="auto"/>
        <w:ind w:firstLine="709"/>
        <w:jc w:val="both"/>
        <w:rPr>
          <w:rFonts w:ascii="Times New Roman" w:hAnsi="Times New Roman" w:cs="Times New Roman"/>
        </w:rPr>
      </w:pPr>
    </w:p>
    <w:p w:rsidR="000E6E77" w:rsidRDefault="000E6E77" w:rsidP="000E6E77">
      <w:pPr>
        <w:spacing w:after="0" w:line="240" w:lineRule="auto"/>
        <w:ind w:firstLine="709"/>
        <w:jc w:val="both"/>
        <w:rPr>
          <w:rFonts w:ascii="Times New Roman" w:hAnsi="Times New Roman" w:cs="Times New Roman"/>
        </w:rPr>
      </w:pPr>
    </w:p>
    <w:p w:rsidR="000E6E77" w:rsidRDefault="000E6E77" w:rsidP="000E6E77">
      <w:pPr>
        <w:spacing w:after="0" w:line="240" w:lineRule="auto"/>
        <w:ind w:firstLine="709"/>
        <w:jc w:val="both"/>
        <w:rPr>
          <w:rFonts w:ascii="Times New Roman" w:hAnsi="Times New Roman" w:cs="Times New Roman"/>
        </w:rPr>
      </w:pPr>
    </w:p>
    <w:p w:rsidR="000E6E77" w:rsidRDefault="000E6E77" w:rsidP="000E6E77">
      <w:pPr>
        <w:spacing w:after="0" w:line="240" w:lineRule="auto"/>
        <w:ind w:firstLine="709"/>
        <w:jc w:val="both"/>
        <w:rPr>
          <w:rFonts w:ascii="Times New Roman" w:hAnsi="Times New Roman" w:cs="Times New Roman"/>
        </w:rPr>
      </w:pPr>
    </w:p>
    <w:p w:rsidR="000E6E77" w:rsidRDefault="000E6E77" w:rsidP="000E6E77">
      <w:pPr>
        <w:spacing w:after="0" w:line="240" w:lineRule="auto"/>
        <w:ind w:firstLine="709"/>
        <w:jc w:val="both"/>
        <w:rPr>
          <w:rFonts w:ascii="Times New Roman" w:hAnsi="Times New Roman" w:cs="Times New Roman"/>
        </w:rPr>
      </w:pPr>
    </w:p>
    <w:p w:rsidR="000E6E77" w:rsidRDefault="000E6E77" w:rsidP="000E6E77">
      <w:pPr>
        <w:spacing w:after="0" w:line="240" w:lineRule="auto"/>
        <w:ind w:firstLine="709"/>
        <w:jc w:val="both"/>
        <w:rPr>
          <w:rFonts w:ascii="Times New Roman" w:hAnsi="Times New Roman" w:cs="Times New Roman"/>
        </w:rPr>
      </w:pPr>
    </w:p>
    <w:p w:rsidR="000E6E77" w:rsidRDefault="000E6E77" w:rsidP="000E6E77">
      <w:pPr>
        <w:spacing w:after="0" w:line="240" w:lineRule="auto"/>
        <w:ind w:firstLine="709"/>
        <w:jc w:val="both"/>
        <w:rPr>
          <w:rFonts w:ascii="Times New Roman" w:hAnsi="Times New Roman" w:cs="Times New Roman"/>
        </w:rPr>
      </w:pPr>
    </w:p>
    <w:p w:rsidR="000E6E77" w:rsidRDefault="000E6E77" w:rsidP="000E6E77">
      <w:pPr>
        <w:spacing w:after="0" w:line="240" w:lineRule="auto"/>
        <w:ind w:firstLine="709"/>
        <w:jc w:val="both"/>
        <w:rPr>
          <w:rFonts w:ascii="Times New Roman" w:hAnsi="Times New Roman" w:cs="Times New Roman"/>
        </w:rPr>
      </w:pPr>
    </w:p>
    <w:p w:rsidR="000E6E77" w:rsidRDefault="000E6E77" w:rsidP="000E6E77">
      <w:pPr>
        <w:spacing w:after="0" w:line="240" w:lineRule="auto"/>
        <w:jc w:val="center"/>
        <w:rPr>
          <w:rFonts w:ascii="Times New Roman" w:hAnsi="Times New Roman" w:cs="Times New Roman"/>
        </w:rPr>
      </w:pPr>
      <w:r w:rsidRPr="000E6E77">
        <w:rPr>
          <w:rFonts w:ascii="Times New Roman" w:hAnsi="Times New Roman" w:cs="Times New Roman"/>
          <w:b/>
          <w:bCs/>
        </w:rPr>
        <w:t>«НЕОНАЦИЗМ: КАК ОДНА ИЗ ОСНОВНЫХ УГРОЗ XXI ВЕКА»</w:t>
      </w:r>
    </w:p>
    <w:p w:rsidR="000E6E77" w:rsidRDefault="000E6E77" w:rsidP="000E6E77">
      <w:pPr>
        <w:spacing w:after="0" w:line="240" w:lineRule="auto"/>
        <w:ind w:firstLine="709"/>
        <w:jc w:val="both"/>
        <w:rPr>
          <w:rFonts w:ascii="Times New Roman" w:hAnsi="Times New Roman" w:cs="Times New Roman"/>
        </w:rPr>
      </w:pPr>
    </w:p>
    <w:p w:rsidR="000E6E77" w:rsidRDefault="000E6E77" w:rsidP="000E6E77">
      <w:pPr>
        <w:spacing w:after="0" w:line="240" w:lineRule="auto"/>
        <w:ind w:firstLine="709"/>
        <w:jc w:val="both"/>
        <w:rPr>
          <w:rFonts w:ascii="Times New Roman" w:hAnsi="Times New Roman" w:cs="Times New Roman"/>
        </w:rPr>
      </w:pPr>
    </w:p>
    <w:p w:rsidR="000E6E77" w:rsidRDefault="000E6E77" w:rsidP="000E6E77">
      <w:pPr>
        <w:spacing w:after="0" w:line="240" w:lineRule="auto"/>
        <w:ind w:firstLine="709"/>
        <w:jc w:val="both"/>
        <w:rPr>
          <w:rFonts w:ascii="Times New Roman" w:hAnsi="Times New Roman" w:cs="Times New Roman"/>
        </w:rPr>
      </w:pPr>
    </w:p>
    <w:p w:rsidR="000E6E77" w:rsidRDefault="000E6E77" w:rsidP="000E6E77">
      <w:pPr>
        <w:spacing w:after="0" w:line="240" w:lineRule="auto"/>
        <w:ind w:firstLine="709"/>
        <w:jc w:val="both"/>
        <w:rPr>
          <w:rFonts w:ascii="Times New Roman" w:hAnsi="Times New Roman" w:cs="Times New Roman"/>
        </w:rPr>
      </w:pPr>
      <w:r>
        <w:rPr>
          <w:rFonts w:ascii="Times New Roman" w:hAnsi="Times New Roman" w:cs="Times New Roman"/>
          <w:noProof/>
          <w:lang w:eastAsia="ru-RU"/>
        </w:rPr>
        <w:drawing>
          <wp:inline distT="0" distB="0" distL="0" distR="0">
            <wp:extent cx="2713382" cy="2107096"/>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3382" cy="2107096"/>
                    </a:xfrm>
                    <a:prstGeom prst="rect">
                      <a:avLst/>
                    </a:prstGeom>
                    <a:noFill/>
                    <a:ln>
                      <a:noFill/>
                    </a:ln>
                  </pic:spPr>
                </pic:pic>
              </a:graphicData>
            </a:graphic>
          </wp:inline>
        </w:drawing>
      </w:r>
    </w:p>
    <w:p w:rsidR="001B7CA2" w:rsidRDefault="001B7CA2" w:rsidP="000E6E77">
      <w:pPr>
        <w:spacing w:after="0" w:line="240" w:lineRule="auto"/>
        <w:ind w:firstLine="709"/>
        <w:jc w:val="both"/>
        <w:rPr>
          <w:rFonts w:ascii="Times New Roman" w:hAnsi="Times New Roman" w:cs="Times New Roman"/>
        </w:rPr>
      </w:pPr>
    </w:p>
    <w:p w:rsidR="001B7CA2" w:rsidRDefault="001B7CA2" w:rsidP="000E6E77">
      <w:pPr>
        <w:spacing w:after="0" w:line="240" w:lineRule="auto"/>
        <w:ind w:firstLine="709"/>
        <w:jc w:val="both"/>
        <w:rPr>
          <w:rFonts w:ascii="Times New Roman" w:hAnsi="Times New Roman" w:cs="Times New Roman"/>
        </w:rPr>
      </w:pPr>
    </w:p>
    <w:p w:rsidR="001B7CA2" w:rsidRDefault="001B7CA2" w:rsidP="000E6E77">
      <w:pPr>
        <w:spacing w:after="0" w:line="240" w:lineRule="auto"/>
        <w:ind w:firstLine="709"/>
        <w:jc w:val="both"/>
        <w:rPr>
          <w:rFonts w:ascii="Times New Roman" w:hAnsi="Times New Roman" w:cs="Times New Roman"/>
        </w:rPr>
      </w:pPr>
    </w:p>
    <w:p w:rsidR="001B7CA2" w:rsidRDefault="001B7CA2" w:rsidP="000E6E77">
      <w:pPr>
        <w:spacing w:after="0" w:line="240" w:lineRule="auto"/>
        <w:ind w:firstLine="709"/>
        <w:jc w:val="both"/>
        <w:rPr>
          <w:rFonts w:ascii="Times New Roman" w:hAnsi="Times New Roman" w:cs="Times New Roman"/>
        </w:rPr>
      </w:pPr>
    </w:p>
    <w:p w:rsidR="001B7CA2" w:rsidRDefault="001B7CA2" w:rsidP="000E6E77">
      <w:pPr>
        <w:spacing w:after="0" w:line="240" w:lineRule="auto"/>
        <w:ind w:firstLine="709"/>
        <w:jc w:val="both"/>
        <w:rPr>
          <w:rFonts w:ascii="Times New Roman" w:hAnsi="Times New Roman" w:cs="Times New Roman"/>
        </w:rPr>
      </w:pPr>
    </w:p>
    <w:p w:rsidR="001B7CA2" w:rsidRDefault="001B7CA2" w:rsidP="000E6E77">
      <w:pPr>
        <w:spacing w:after="0" w:line="240" w:lineRule="auto"/>
        <w:ind w:firstLine="709"/>
        <w:jc w:val="both"/>
        <w:rPr>
          <w:rFonts w:ascii="Times New Roman" w:hAnsi="Times New Roman" w:cs="Times New Roman"/>
        </w:rPr>
      </w:pPr>
    </w:p>
    <w:p w:rsidR="001B7CA2" w:rsidRDefault="001B7CA2" w:rsidP="000E6E77">
      <w:pPr>
        <w:spacing w:after="0" w:line="240" w:lineRule="auto"/>
        <w:ind w:firstLine="709"/>
        <w:jc w:val="both"/>
        <w:rPr>
          <w:rFonts w:ascii="Times New Roman" w:hAnsi="Times New Roman" w:cs="Times New Roman"/>
        </w:rPr>
      </w:pPr>
    </w:p>
    <w:p w:rsidR="001B7CA2" w:rsidRDefault="001B7CA2" w:rsidP="000E6E77">
      <w:pPr>
        <w:spacing w:after="0" w:line="240" w:lineRule="auto"/>
        <w:ind w:firstLine="709"/>
        <w:jc w:val="both"/>
        <w:rPr>
          <w:rFonts w:ascii="Times New Roman" w:hAnsi="Times New Roman" w:cs="Times New Roman"/>
        </w:rPr>
      </w:pPr>
    </w:p>
    <w:p w:rsidR="001B7CA2" w:rsidRDefault="001B7CA2" w:rsidP="000E6E77">
      <w:pPr>
        <w:spacing w:after="0" w:line="240" w:lineRule="auto"/>
        <w:ind w:firstLine="709"/>
        <w:jc w:val="both"/>
        <w:rPr>
          <w:rFonts w:ascii="Times New Roman" w:hAnsi="Times New Roman" w:cs="Times New Roman"/>
        </w:rPr>
      </w:pPr>
    </w:p>
    <w:p w:rsidR="00EB197E" w:rsidRDefault="00EB197E" w:rsidP="000E6E77">
      <w:pPr>
        <w:spacing w:after="0" w:line="240" w:lineRule="auto"/>
        <w:ind w:firstLine="709"/>
        <w:jc w:val="both"/>
        <w:rPr>
          <w:rFonts w:ascii="Times New Roman" w:hAnsi="Times New Roman" w:cs="Times New Roman"/>
        </w:rPr>
      </w:pPr>
    </w:p>
    <w:p w:rsidR="001B7CA2" w:rsidRDefault="001B7CA2" w:rsidP="000E6E77">
      <w:pPr>
        <w:spacing w:after="0" w:line="240" w:lineRule="auto"/>
        <w:ind w:firstLine="709"/>
        <w:jc w:val="both"/>
        <w:rPr>
          <w:rFonts w:ascii="Times New Roman" w:hAnsi="Times New Roman" w:cs="Times New Roman"/>
        </w:rPr>
      </w:pPr>
    </w:p>
    <w:p w:rsidR="001B7CA2" w:rsidRPr="001B7CA2" w:rsidRDefault="001B7CA2" w:rsidP="00083E58">
      <w:pPr>
        <w:spacing w:after="0" w:line="240" w:lineRule="auto"/>
        <w:ind w:firstLine="709"/>
        <w:jc w:val="center"/>
        <w:rPr>
          <w:rFonts w:ascii="Times New Roman" w:hAnsi="Times New Roman" w:cs="Times New Roman"/>
          <w:b/>
          <w:sz w:val="40"/>
          <w:szCs w:val="40"/>
        </w:rPr>
      </w:pPr>
      <w:r w:rsidRPr="001B7CA2">
        <w:rPr>
          <w:rFonts w:ascii="Times New Roman" w:hAnsi="Times New Roman" w:cs="Times New Roman"/>
          <w:b/>
          <w:sz w:val="40"/>
          <w:szCs w:val="40"/>
        </w:rPr>
        <w:t>2024</w:t>
      </w:r>
    </w:p>
    <w:sectPr w:rsidR="001B7CA2" w:rsidRPr="001B7CA2" w:rsidSect="00971B9C">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9A30D6"/>
    <w:rsid w:val="00083E58"/>
    <w:rsid w:val="000E6E77"/>
    <w:rsid w:val="001905BD"/>
    <w:rsid w:val="001B7CA2"/>
    <w:rsid w:val="002257F1"/>
    <w:rsid w:val="00971B9C"/>
    <w:rsid w:val="00986C69"/>
    <w:rsid w:val="009A30D6"/>
    <w:rsid w:val="00A93C55"/>
    <w:rsid w:val="00A97E0A"/>
    <w:rsid w:val="00BE63A8"/>
    <w:rsid w:val="00D42DF6"/>
    <w:rsid w:val="00EB197E"/>
    <w:rsid w:val="00F961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C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71B9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971B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B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71B9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971B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B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microsoft.com/office/2007/relationships/stylesWithEffects" Target="stylesWithEffects.xm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Лопатина</dc:creator>
  <cp:lastModifiedBy>1</cp:lastModifiedBy>
  <cp:revision>2</cp:revision>
  <cp:lastPrinted>2024-04-25T17:03:00Z</cp:lastPrinted>
  <dcterms:created xsi:type="dcterms:W3CDTF">2024-10-11T03:09:00Z</dcterms:created>
  <dcterms:modified xsi:type="dcterms:W3CDTF">2024-10-11T03:09:00Z</dcterms:modified>
</cp:coreProperties>
</file>