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AFB" w:rsidRPr="001E1E38" w:rsidRDefault="00266AFB" w:rsidP="00266AFB">
      <w:pPr>
        <w:jc w:val="center"/>
        <w:rPr>
          <w:b/>
          <w:sz w:val="28"/>
          <w:szCs w:val="28"/>
        </w:rPr>
      </w:pPr>
      <w:r w:rsidRPr="001E1E38">
        <w:rPr>
          <w:b/>
          <w:sz w:val="28"/>
          <w:szCs w:val="28"/>
        </w:rPr>
        <w:t xml:space="preserve">Полезные рекомендации </w:t>
      </w:r>
    </w:p>
    <w:p w:rsidR="00266AFB" w:rsidRPr="001E1E38" w:rsidRDefault="00266AFB" w:rsidP="00266AFB">
      <w:pPr>
        <w:jc w:val="center"/>
        <w:rPr>
          <w:b/>
          <w:sz w:val="28"/>
          <w:szCs w:val="28"/>
        </w:rPr>
      </w:pPr>
      <w:r w:rsidRPr="001E1E38">
        <w:rPr>
          <w:b/>
          <w:sz w:val="28"/>
          <w:szCs w:val="28"/>
        </w:rPr>
        <w:t>для выпускника, выбравшего ЕГЭ по обществознанию</w:t>
      </w:r>
    </w:p>
    <w:p w:rsidR="00266AFB" w:rsidRDefault="00266AFB" w:rsidP="00266AFB">
      <w:pPr>
        <w:jc w:val="center"/>
        <w:rPr>
          <w:b/>
          <w:sz w:val="28"/>
          <w:szCs w:val="28"/>
        </w:rPr>
      </w:pPr>
    </w:p>
    <w:p w:rsidR="00266AFB" w:rsidRDefault="00266AFB" w:rsidP="00266AFB">
      <w:pPr>
        <w:numPr>
          <w:ilvl w:val="0"/>
          <w:numId w:val="3"/>
        </w:numPr>
        <w:jc w:val="both"/>
      </w:pPr>
      <w:r>
        <w:t>Работая с книгами, учитесь выделять главное, старайтесь не заучивать наизусть, а понимать сущность терминов, выделять характерные черты различных социальных объектов, сравнивать и анализировать факты, события и явления общественной жизни.</w:t>
      </w:r>
    </w:p>
    <w:p w:rsidR="00266AFB" w:rsidRDefault="00266AFB" w:rsidP="00266AFB">
      <w:pPr>
        <w:numPr>
          <w:ilvl w:val="0"/>
          <w:numId w:val="3"/>
        </w:numPr>
        <w:jc w:val="both"/>
      </w:pPr>
      <w:r>
        <w:t>Для лучшего понимания, а следовательно, и запоминания учебной информации, разбивайте читаемый текст на смысловые части, целесообразно составить краткий конспект или план ответа на вопрос.</w:t>
      </w:r>
    </w:p>
    <w:p w:rsidR="00266AFB" w:rsidRDefault="00266AFB" w:rsidP="00266AFB">
      <w:pPr>
        <w:numPr>
          <w:ilvl w:val="0"/>
          <w:numId w:val="3"/>
        </w:numPr>
        <w:jc w:val="both"/>
      </w:pPr>
      <w:r>
        <w:t>Обращайте внимание на приводимые в учебнике схемы, иллюстрации, таблицы, графики. Как правило, они содержат большое количество информации о явлениях реальной жизни, различных социальных фактах, а потому гораздо лучше запоминаются, чем «голые» понятия. Вам нужно будет только связать их воедино и постараться систематизировать.</w:t>
      </w:r>
    </w:p>
    <w:p w:rsidR="00266AFB" w:rsidRDefault="00266AFB" w:rsidP="00266AFB">
      <w:pPr>
        <w:numPr>
          <w:ilvl w:val="0"/>
          <w:numId w:val="3"/>
        </w:numPr>
        <w:jc w:val="both"/>
      </w:pPr>
      <w:r>
        <w:t>Любую информацию старайтесь пропустить через призму собственных взглядов, идей, отношений. Попробуйте вслух высказать свою точку зрения о прочитанном, при этом используйте ранее изученные обществоведческие термины.</w:t>
      </w:r>
    </w:p>
    <w:p w:rsidR="00266AFB" w:rsidRDefault="00266AFB" w:rsidP="00266AFB">
      <w:pPr>
        <w:numPr>
          <w:ilvl w:val="0"/>
          <w:numId w:val="3"/>
        </w:numPr>
        <w:jc w:val="both"/>
      </w:pPr>
      <w:r>
        <w:t>Даже самое спорное ваше высказывание будет успешно воспринято слушателями, если оно будет аргументированным. Для этого учитесь вычленять из всего объема информации наиболее важное, существенное, убедительное.</w:t>
      </w:r>
    </w:p>
    <w:p w:rsidR="00266AFB" w:rsidRDefault="00266AFB" w:rsidP="00266AFB">
      <w:pPr>
        <w:numPr>
          <w:ilvl w:val="0"/>
          <w:numId w:val="3"/>
        </w:numPr>
        <w:jc w:val="both"/>
      </w:pPr>
      <w:r>
        <w:t>Готовясь к урокам, используйте дополнительную литературу, а также информацию из СМИ. Помните, что любое знание может оказаться полезным на экзамене.</w:t>
      </w:r>
    </w:p>
    <w:p w:rsidR="00266AFB" w:rsidRDefault="00266AFB" w:rsidP="00266AFB">
      <w:pPr>
        <w:numPr>
          <w:ilvl w:val="0"/>
          <w:numId w:val="3"/>
        </w:numPr>
        <w:jc w:val="both"/>
      </w:pPr>
      <w:r>
        <w:t>Предметом обществознания является человеческое общество – живой, развивающийся организм, частью которого является каждый из нас. Поэтому, чтобы лучше усвоить материал, недостаточно его прочитать в учебнике или другой книге, нужно самим быть включенным в общественную жизнь. Надо следить за социально-экономическими и политическими событиями, происходящими в нашей стране и за рубежом, активно участвовать в делах класса и школы.</w:t>
      </w:r>
    </w:p>
    <w:p w:rsidR="00266AFB" w:rsidRDefault="00266AFB" w:rsidP="00266AFB">
      <w:pPr>
        <w:numPr>
          <w:ilvl w:val="0"/>
          <w:numId w:val="3"/>
        </w:numPr>
        <w:jc w:val="both"/>
      </w:pPr>
      <w:r>
        <w:t>При этом необходимо реализовывать свои права, защищать их и в то же время не нарушать чужие. Это будет способствовать воспитанию толерантного отношения к людям, имеющим отличную от вашей позицию. Все эти действия являются практическим применением теоретических обществоведческих знаний.</w:t>
      </w:r>
    </w:p>
    <w:p w:rsidR="00266AFB" w:rsidRDefault="00266AFB" w:rsidP="00266AFB">
      <w:pPr>
        <w:numPr>
          <w:ilvl w:val="0"/>
          <w:numId w:val="3"/>
        </w:numPr>
        <w:jc w:val="both"/>
      </w:pPr>
      <w:r>
        <w:t>Посредством их вырабатываются социальные компетенции, необходимые современному человеку. Знания, приобретенные таким образом, усваиваются и запоминаются гораздо лучше, чем просто прочитанные в книге или услышанные на уроке. Они окажутся необходимыми для решения познавательных и практических задач, содержащихся в тестах ЕГЭ.</w:t>
      </w:r>
    </w:p>
    <w:p w:rsidR="00266AFB" w:rsidRPr="00266AFB" w:rsidRDefault="00266AFB" w:rsidP="00266AFB">
      <w:pPr>
        <w:numPr>
          <w:ilvl w:val="0"/>
          <w:numId w:val="3"/>
        </w:numPr>
        <w:jc w:val="both"/>
      </w:pPr>
    </w:p>
    <w:p w:rsidR="00B81961" w:rsidRPr="00266AFB" w:rsidRDefault="00B81961" w:rsidP="00266AFB">
      <w:pPr>
        <w:jc w:val="center"/>
        <w:rPr>
          <w:b/>
          <w:sz w:val="28"/>
          <w:szCs w:val="28"/>
        </w:rPr>
      </w:pPr>
      <w:r w:rsidRPr="00266AFB">
        <w:rPr>
          <w:b/>
          <w:sz w:val="28"/>
          <w:szCs w:val="28"/>
        </w:rPr>
        <w:t>Как писать эссе по обществознанию?</w:t>
      </w:r>
    </w:p>
    <w:p w:rsidR="00B81961" w:rsidRPr="003C0B79" w:rsidRDefault="00B81961" w:rsidP="00B81961">
      <w:pPr>
        <w:jc w:val="center"/>
        <w:rPr>
          <w:b/>
        </w:rPr>
      </w:pPr>
    </w:p>
    <w:p w:rsidR="00B81961" w:rsidRPr="003C0B79" w:rsidRDefault="00B81961" w:rsidP="00B81961">
      <w:pPr>
        <w:jc w:val="both"/>
      </w:pPr>
      <w:r w:rsidRPr="003C0B79">
        <w:tab/>
      </w:r>
      <w:r w:rsidRPr="003C0B79">
        <w:rPr>
          <w:b/>
          <w:i/>
          <w:u w:val="single"/>
        </w:rPr>
        <w:t>Задание С9</w:t>
      </w:r>
      <w:r w:rsidRPr="003C0B79">
        <w:t xml:space="preserve"> – единственное в экзаменационной работе по обществознанию </w:t>
      </w:r>
      <w:r w:rsidRPr="003C0B79">
        <w:rPr>
          <w:b/>
        </w:rPr>
        <w:t>альтернативное задание</w:t>
      </w:r>
      <w:r w:rsidRPr="003C0B79">
        <w:rPr>
          <w:i/>
        </w:rPr>
        <w:t>.</w:t>
      </w:r>
      <w:r w:rsidRPr="003C0B79">
        <w:rPr>
          <w:u w:val="single"/>
        </w:rPr>
        <w:t xml:space="preserve"> </w:t>
      </w:r>
      <w:r w:rsidRPr="003C0B79">
        <w:t>Это означает, что экзаменуемый самостоятельно выбирает из шести предложенных тем наиболее привлекательную для себя и раскрывает её в рамках одной из базовых общественных наук с опорой на факты общественной жизни и личный опыт социальных взаимодействий.</w:t>
      </w:r>
    </w:p>
    <w:p w:rsidR="00B81961" w:rsidRPr="003C0B79" w:rsidRDefault="00B81961" w:rsidP="00B81961">
      <w:pPr>
        <w:jc w:val="both"/>
      </w:pPr>
      <w:r w:rsidRPr="003C0B79">
        <w:tab/>
        <w:t xml:space="preserve">Подчеркнем, что избранная тема должна быть раскрыта с использованием понятийно-терминологического аппарата и теоретического содержания конкретной науки. Это, безусловно, не отрицает интегрального характера обществоведческого знания: наличие в работе понятий и теоретических положений, относящихся к иной (по сравнению с указанной в задании) научной области, позволяющих глубже раскрыть </w:t>
      </w:r>
      <w:r w:rsidRPr="003C0B79">
        <w:lastRenderedPageBreak/>
        <w:t>проблему, можно только приветствовать, но не должно происходить подмены научного контекста указанной в задании области обществоведческого знания.</w:t>
      </w:r>
    </w:p>
    <w:p w:rsidR="00B81961" w:rsidRPr="003C0B79" w:rsidRDefault="00B81961" w:rsidP="00B81961">
      <w:pPr>
        <w:jc w:val="both"/>
      </w:pPr>
      <w:r w:rsidRPr="003C0B79">
        <w:tab/>
        <w:t xml:space="preserve">Темы, предлагаемые в задании, представляют собой проблемные высказывания, нередко выраженные в афористической форме. Это в определенной мере осложняет задание. </w:t>
      </w:r>
      <w:r w:rsidRPr="003C0B79">
        <w:rPr>
          <w:u w:val="single"/>
        </w:rPr>
        <w:t>Выполняя задание, выпускник должен</w:t>
      </w:r>
      <w:r w:rsidRPr="003C0B79">
        <w:t>:</w:t>
      </w:r>
    </w:p>
    <w:p w:rsidR="00B81961" w:rsidRPr="003C0B79" w:rsidRDefault="00B81961" w:rsidP="00B81961">
      <w:pPr>
        <w:jc w:val="both"/>
      </w:pPr>
      <w:r>
        <w:t xml:space="preserve">        - </w:t>
      </w:r>
      <w:r w:rsidRPr="003C0B79">
        <w:t>раскрыть смысл высказывания (выявить проблему, поднят</w:t>
      </w:r>
      <w:r>
        <w:t>ую в высказывании,                  раскрыть её);</w:t>
      </w:r>
    </w:p>
    <w:p w:rsidR="00B81961" w:rsidRPr="003C0B79" w:rsidRDefault="00B81961" w:rsidP="00B81961">
      <w:pPr>
        <w:ind w:left="426"/>
        <w:jc w:val="both"/>
      </w:pPr>
      <w:r>
        <w:t xml:space="preserve"> - </w:t>
      </w:r>
      <w:r w:rsidRPr="003C0B79">
        <w:t>представить и</w:t>
      </w:r>
      <w:r>
        <w:t xml:space="preserve"> аргументировать свою позицию (</w:t>
      </w:r>
      <w:r w:rsidRPr="003C0B79">
        <w:t>с опорой на положение курса</w:t>
      </w:r>
      <w:r>
        <w:t xml:space="preserve">, факты          </w:t>
      </w:r>
      <w:r w:rsidRPr="003C0B79">
        <w:t>из истории и современной жи</w:t>
      </w:r>
      <w:r>
        <w:t>зни общества, собственный опыт),</w:t>
      </w:r>
    </w:p>
    <w:p w:rsidR="00B81961" w:rsidRPr="003C0B79" w:rsidRDefault="00B81961" w:rsidP="00B81961">
      <w:pPr>
        <w:ind w:left="60"/>
        <w:jc w:val="both"/>
      </w:pPr>
      <w:r w:rsidRPr="003C0B79">
        <w:t>демонстрируя при этом понимание сущности проблемы и владение обществоведческими знаниями и умениями.</w:t>
      </w:r>
    </w:p>
    <w:p w:rsidR="00B81961" w:rsidRPr="003C0B79" w:rsidRDefault="00B81961" w:rsidP="00B81961">
      <w:pPr>
        <w:ind w:left="60"/>
        <w:jc w:val="both"/>
        <w:rPr>
          <w:u w:val="single"/>
        </w:rPr>
      </w:pPr>
      <w:r w:rsidRPr="003C0B79">
        <w:tab/>
      </w:r>
    </w:p>
    <w:p w:rsidR="00B81961" w:rsidRPr="003C0B79" w:rsidRDefault="00B81961" w:rsidP="00B81961">
      <w:pPr>
        <w:ind w:left="60"/>
        <w:jc w:val="both"/>
        <w:rPr>
          <w:b/>
        </w:rPr>
      </w:pPr>
      <w:r w:rsidRPr="003C0B79">
        <w:tab/>
      </w:r>
      <w:r w:rsidRPr="003C0B79">
        <w:rPr>
          <w:b/>
        </w:rPr>
        <w:t xml:space="preserve">Рассмотрим технологию выполнения задания С9 на примере конкретного высказывания </w:t>
      </w:r>
    </w:p>
    <w:p w:rsidR="00B81961" w:rsidRPr="003C0B79" w:rsidRDefault="00B81961" w:rsidP="00B81961">
      <w:pPr>
        <w:ind w:left="60"/>
        <w:jc w:val="both"/>
        <w:rPr>
          <w:b/>
        </w:rPr>
      </w:pPr>
      <w:r w:rsidRPr="003C0B79">
        <w:rPr>
          <w:b/>
        </w:rPr>
        <w:t>С9.1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483"/>
      </w:tblGrid>
      <w:tr w:rsidR="00B81961" w:rsidRPr="003C0B79" w:rsidTr="00CE5A27">
        <w:tc>
          <w:tcPr>
            <w:tcW w:w="2088" w:type="dxa"/>
          </w:tcPr>
          <w:p w:rsidR="00B81961" w:rsidRPr="003C0B79" w:rsidRDefault="00B81961" w:rsidP="00CE5A27">
            <w:pPr>
              <w:jc w:val="both"/>
            </w:pPr>
            <w:r w:rsidRPr="003C0B79">
              <w:t>Философия</w:t>
            </w:r>
          </w:p>
        </w:tc>
        <w:tc>
          <w:tcPr>
            <w:tcW w:w="7483" w:type="dxa"/>
          </w:tcPr>
          <w:p w:rsidR="00B81961" w:rsidRPr="003C0B79" w:rsidRDefault="00B81961" w:rsidP="00CE5A27">
            <w:pPr>
              <w:jc w:val="both"/>
            </w:pPr>
            <w:r w:rsidRPr="003C0B79">
              <w:t>«Познание и жизнь неотделимы» (Л.Фейхтвангер).</w:t>
            </w:r>
          </w:p>
        </w:tc>
      </w:tr>
    </w:tbl>
    <w:p w:rsidR="00B81961" w:rsidRPr="003C0B79" w:rsidRDefault="00B81961" w:rsidP="00B81961">
      <w:pPr>
        <w:ind w:left="60"/>
        <w:jc w:val="both"/>
        <w:rPr>
          <w:b/>
        </w:rPr>
      </w:pPr>
    </w:p>
    <w:p w:rsidR="00B81961" w:rsidRPr="003C0B79" w:rsidRDefault="00B81961" w:rsidP="00B81961">
      <w:pPr>
        <w:ind w:left="60"/>
        <w:jc w:val="both"/>
        <w:rPr>
          <w:b/>
        </w:rPr>
      </w:pPr>
      <w:r w:rsidRPr="003C0B79">
        <w:rPr>
          <w:b/>
        </w:rPr>
        <w:t>Шаги:</w:t>
      </w:r>
    </w:p>
    <w:p w:rsidR="00B81961" w:rsidRPr="003C0B79" w:rsidRDefault="00B81961" w:rsidP="00B81961">
      <w:pPr>
        <w:jc w:val="both"/>
      </w:pPr>
      <w:r w:rsidRPr="003C0B79">
        <w:rPr>
          <w:b/>
        </w:rPr>
        <w:t>1</w:t>
      </w:r>
      <w:r w:rsidRPr="003C0B79">
        <w:t>. Работу по написанию эссе начинаем  с прочтения высказывания и определения научной области, в контексте которой его необходимо раскрывать. В данном случае требуется раскрыть высказывание в философском контексте.</w:t>
      </w:r>
    </w:p>
    <w:p w:rsidR="00B81961" w:rsidRPr="003C0B79" w:rsidRDefault="00B81961" w:rsidP="00B81961">
      <w:pPr>
        <w:jc w:val="both"/>
      </w:pPr>
      <w:r w:rsidRPr="003C0B79">
        <w:rPr>
          <w:b/>
        </w:rPr>
        <w:t>2</w:t>
      </w:r>
      <w:r w:rsidRPr="003C0B79">
        <w:t>. Определяем проблему, поднятую Л.Фейхтвангером: роль познания в деятельности человека и функционировании общества. Её необходимо зафиксировать в тексте мини-сочинения (эссе).</w:t>
      </w:r>
    </w:p>
    <w:p w:rsidR="00B81961" w:rsidRPr="003C0B79" w:rsidRDefault="00B81961" w:rsidP="00B81961">
      <w:pPr>
        <w:jc w:val="both"/>
      </w:pPr>
      <w:r w:rsidRPr="003C0B79">
        <w:rPr>
          <w:b/>
        </w:rPr>
        <w:t>3</w:t>
      </w:r>
      <w:r w:rsidRPr="003C0B79">
        <w:t>. Разбиваем проблему на несколько составляющих</w:t>
      </w:r>
      <w:r w:rsidRPr="003C0B79">
        <w:rPr>
          <w:b/>
        </w:rPr>
        <w:t xml:space="preserve"> </w:t>
      </w:r>
      <w:r w:rsidRPr="003C0B79">
        <w:t>(выявляем аспекты проблемы), которые в дальнейшем и будем раскрывать, показывая роль познания в жизни человека и общества.</w:t>
      </w:r>
    </w:p>
    <w:p w:rsidR="00B81961" w:rsidRPr="003C0B79" w:rsidRDefault="00B81961" w:rsidP="00B81961">
      <w:pPr>
        <w:jc w:val="both"/>
      </w:pPr>
      <w:r w:rsidRPr="003C0B79">
        <w:t>Например, можно взять следующие аспекты:</w:t>
      </w:r>
    </w:p>
    <w:p w:rsidR="00B81961" w:rsidRPr="003C0B79" w:rsidRDefault="00B81961" w:rsidP="00B81961">
      <w:pPr>
        <w:numPr>
          <w:ilvl w:val="0"/>
          <w:numId w:val="1"/>
        </w:numPr>
        <w:jc w:val="both"/>
      </w:pPr>
      <w:r w:rsidRPr="003C0B79">
        <w:t>познание мира и себя самого, как одна из потребностей человека;</w:t>
      </w:r>
    </w:p>
    <w:p w:rsidR="00B81961" w:rsidRPr="003C0B79" w:rsidRDefault="00B81961" w:rsidP="00B81961">
      <w:pPr>
        <w:numPr>
          <w:ilvl w:val="0"/>
          <w:numId w:val="1"/>
        </w:numPr>
        <w:jc w:val="both"/>
      </w:pPr>
      <w:r w:rsidRPr="003C0B79">
        <w:t>познание как биологический механизм, изначально заложенный в человеке;</w:t>
      </w:r>
    </w:p>
    <w:p w:rsidR="00B81961" w:rsidRPr="003C0B79" w:rsidRDefault="00B81961" w:rsidP="00B81961">
      <w:pPr>
        <w:numPr>
          <w:ilvl w:val="0"/>
          <w:numId w:val="1"/>
        </w:numPr>
        <w:jc w:val="both"/>
      </w:pPr>
      <w:r w:rsidRPr="003C0B79">
        <w:t>деятельность человека (можно взять широкий спектр видов деятельности) и познание;</w:t>
      </w:r>
    </w:p>
    <w:p w:rsidR="00B81961" w:rsidRPr="003C0B79" w:rsidRDefault="00B81961" w:rsidP="00B81961">
      <w:pPr>
        <w:numPr>
          <w:ilvl w:val="0"/>
          <w:numId w:val="1"/>
        </w:numPr>
        <w:jc w:val="both"/>
      </w:pPr>
      <w:r w:rsidRPr="003C0B79">
        <w:t>социализация человека и познание.</w:t>
      </w:r>
    </w:p>
    <w:p w:rsidR="00B81961" w:rsidRPr="003C0B79" w:rsidRDefault="00B81961" w:rsidP="00B81961">
      <w:pPr>
        <w:jc w:val="both"/>
      </w:pPr>
      <w:r w:rsidRPr="003C0B79">
        <w:t>Далее можно выявить аспекты, касающиеся не отдельной личности, а общества в целом:</w:t>
      </w:r>
    </w:p>
    <w:p w:rsidR="00B81961" w:rsidRPr="003C0B79" w:rsidRDefault="00B81961" w:rsidP="00B81961">
      <w:pPr>
        <w:numPr>
          <w:ilvl w:val="0"/>
          <w:numId w:val="2"/>
        </w:numPr>
        <w:jc w:val="both"/>
      </w:pPr>
      <w:r w:rsidRPr="003C0B79">
        <w:t>связь общественного производства с познанием;</w:t>
      </w:r>
    </w:p>
    <w:p w:rsidR="00B81961" w:rsidRPr="003C0B79" w:rsidRDefault="00B81961" w:rsidP="00B81961">
      <w:pPr>
        <w:numPr>
          <w:ilvl w:val="0"/>
          <w:numId w:val="2"/>
        </w:numPr>
        <w:jc w:val="both"/>
      </w:pPr>
      <w:r w:rsidRPr="003C0B79">
        <w:t>познание в контексте выживания общества в условиях ограниченных ресурсов;</w:t>
      </w:r>
    </w:p>
    <w:p w:rsidR="00B81961" w:rsidRPr="003C0B79" w:rsidRDefault="00B81961" w:rsidP="00B81961">
      <w:pPr>
        <w:numPr>
          <w:ilvl w:val="0"/>
          <w:numId w:val="2"/>
        </w:numPr>
        <w:jc w:val="both"/>
      </w:pPr>
      <w:r w:rsidRPr="003C0B79">
        <w:t>познание в условиях глобальных проблем и т.д.</w:t>
      </w:r>
    </w:p>
    <w:p w:rsidR="00B81961" w:rsidRPr="003C0B79" w:rsidRDefault="00B81961" w:rsidP="00B81961">
      <w:pPr>
        <w:jc w:val="both"/>
      </w:pPr>
      <w:r w:rsidRPr="003C0B79">
        <w:t>Таким образом, мы наметили основные направления раскрытия проблемы.</w:t>
      </w:r>
    </w:p>
    <w:p w:rsidR="00B81961" w:rsidRPr="003C0B79" w:rsidRDefault="00B81961" w:rsidP="00B81961">
      <w:pPr>
        <w:jc w:val="both"/>
      </w:pPr>
      <w:r w:rsidRPr="003C0B79">
        <w:rPr>
          <w:b/>
        </w:rPr>
        <w:t xml:space="preserve">4. </w:t>
      </w:r>
      <w:r w:rsidRPr="003C0B79">
        <w:t>Совсем не обязательно раскрывать в эссе все выявленные аспекты – можно выбрать несколько наиболее выигрышных (знакомых выпускнику) из них.</w:t>
      </w:r>
    </w:p>
    <w:p w:rsidR="00B81961" w:rsidRPr="003C0B79" w:rsidRDefault="00B81961" w:rsidP="00B81961">
      <w:pPr>
        <w:jc w:val="both"/>
      </w:pPr>
      <w:r w:rsidRPr="003C0B79">
        <w:rPr>
          <w:b/>
        </w:rPr>
        <w:t>5.</w:t>
      </w:r>
      <w:r w:rsidRPr="003C0B79">
        <w:t xml:space="preserve"> Необходимо зафиксировать в тексте сочинения </w:t>
      </w:r>
      <w:r w:rsidRPr="003C0B79">
        <w:rPr>
          <w:u w:val="single"/>
        </w:rPr>
        <w:t xml:space="preserve">все </w:t>
      </w:r>
      <w:r w:rsidRPr="003C0B79">
        <w:t>выявленные аспекты, а затем</w:t>
      </w:r>
      <w:r>
        <w:t xml:space="preserve"> указать</w:t>
      </w:r>
      <w:r w:rsidRPr="003C0B79">
        <w:t>, какие из них будут развернуты.</w:t>
      </w:r>
    </w:p>
    <w:p w:rsidR="00B81961" w:rsidRPr="009429E2" w:rsidRDefault="00B81961" w:rsidP="00B81961">
      <w:pPr>
        <w:jc w:val="both"/>
      </w:pPr>
      <w:r w:rsidRPr="009429E2">
        <w:t>Наличие четкой структуры сочинения, отражающей структуру проблемы, поднятой в высказывании, создает условия для написания качественного эссе и получения высокого экспертного балла.</w:t>
      </w:r>
    </w:p>
    <w:p w:rsidR="00B81961" w:rsidRPr="003C0B79" w:rsidRDefault="00B81961" w:rsidP="00B81961">
      <w:pPr>
        <w:jc w:val="both"/>
      </w:pPr>
      <w:r w:rsidRPr="003C0B79">
        <w:rPr>
          <w:b/>
        </w:rPr>
        <w:t>6</w:t>
      </w:r>
      <w:r w:rsidRPr="003C0B79">
        <w:t xml:space="preserve">. Определим свое отношение к выявленной при анализе высказывания проблеме. Невозможно не согласиться с высказанной Л.Фейхтвангером точкой зрения. Наша позиция должна быть четко зафиксирована в тексте мини-сочинения, поскольку её наличие – один из учитываемых при оценке элементов. </w:t>
      </w:r>
    </w:p>
    <w:p w:rsidR="00B81961" w:rsidRPr="003C0B79" w:rsidRDefault="00B81961" w:rsidP="00B81961">
      <w:pPr>
        <w:jc w:val="both"/>
      </w:pPr>
      <w:r w:rsidRPr="003C0B79">
        <w:rPr>
          <w:b/>
        </w:rPr>
        <w:t>7</w:t>
      </w:r>
      <w:r w:rsidRPr="003C0B79">
        <w:t xml:space="preserve">. Необходимо четкое и внятное выражение  собственного отношения к позиции автора высказывания. Но иногда проблема, поднятая автором высказывания, настолько сложна, </w:t>
      </w:r>
      <w:r w:rsidRPr="003C0B79">
        <w:lastRenderedPageBreak/>
        <w:t>что невозможно дать однозначный ответ. В этом случае необходимо зафиксировать в тексте эссе этот факт и привести аргументы «за» и «против». Это тоже будет выражением и аргументацией собственной позиции по поднятой автором высказывания проблеме.</w:t>
      </w:r>
    </w:p>
    <w:p w:rsidR="00B81961" w:rsidRPr="003C0B79" w:rsidRDefault="00B81961" w:rsidP="00B81961">
      <w:pPr>
        <w:jc w:val="both"/>
      </w:pPr>
      <w:r w:rsidRPr="003C0B79">
        <w:rPr>
          <w:b/>
        </w:rPr>
        <w:t>8</w:t>
      </w:r>
      <w:r w:rsidRPr="003C0B79">
        <w:t>. Возвращаемся к выявленным нами аспектами проблемы. Так мы согласны с позицией автора высказывания, то раскрытие этих аспектов будет совпадать с аргументацией нашего мнения.</w:t>
      </w:r>
    </w:p>
    <w:p w:rsidR="00B81961" w:rsidRPr="003C0B79" w:rsidRDefault="00B81961" w:rsidP="00B81961">
      <w:pPr>
        <w:jc w:val="both"/>
      </w:pPr>
      <w:r w:rsidRPr="003C0B79">
        <w:rPr>
          <w:b/>
        </w:rPr>
        <w:t xml:space="preserve">9. </w:t>
      </w:r>
      <w:r w:rsidRPr="003C0B79">
        <w:t>Логика построения основного содержания мини-сочинения: раскрытие каждого аспекта и проблемы в целом должно работать на подтверждение основной мысли – познание является неотъемлемым элементом в жизни человека и общества (познание играет огромную роль в жизни человека и общества).</w:t>
      </w:r>
    </w:p>
    <w:p w:rsidR="00B81961" w:rsidRPr="003C0B79" w:rsidRDefault="00B81961" w:rsidP="00B81961">
      <w:pPr>
        <w:jc w:val="both"/>
      </w:pPr>
      <w:r w:rsidRPr="003C0B79">
        <w:rPr>
          <w:b/>
        </w:rPr>
        <w:t xml:space="preserve">10. </w:t>
      </w:r>
      <w:r w:rsidRPr="003C0B79">
        <w:t>Необходимо выстраивать раскрытие проблемы (её аспектов) как рассуждение, в процессе которого выпускник дает самостоятельные умозаключения.</w:t>
      </w:r>
    </w:p>
    <w:p w:rsidR="00B81961" w:rsidRPr="003C0B79" w:rsidRDefault="00B81961" w:rsidP="00B81961">
      <w:pPr>
        <w:jc w:val="both"/>
      </w:pPr>
      <w:r w:rsidRPr="003C0B79">
        <w:rPr>
          <w:b/>
        </w:rPr>
        <w:t>11</w:t>
      </w:r>
      <w:r w:rsidRPr="003C0B79">
        <w:t>. Намечаем круг аспектов, которые будут раскрыты подробно. Необходимо продумать и зафиксировать в черновике, круг обществоведческих понятий и теоретических положений, которые будут использованы при раскрытии каждого аспекта. Вспомним, известны ли нам ученые, изучавшие этот аспект проблемы, различные научные взгляды на этот аспект. Уместно введенный в контекст эссе, такой материал является очень выигрышным.</w:t>
      </w:r>
    </w:p>
    <w:p w:rsidR="00B81961" w:rsidRPr="003C0B79" w:rsidRDefault="00B81961" w:rsidP="00B81961">
      <w:pPr>
        <w:jc w:val="both"/>
      </w:pPr>
      <w:r w:rsidRPr="003C0B79">
        <w:rPr>
          <w:b/>
        </w:rPr>
        <w:t xml:space="preserve">12. </w:t>
      </w:r>
      <w:r w:rsidRPr="003C0B79">
        <w:t>Подумаем, какие факты целесообразно привлечь для раскрытия проблемы (аспектов проблемы). Могут быть использованы факты общественной жизни, модели социальных объектов и процессов.</w:t>
      </w:r>
    </w:p>
    <w:p w:rsidR="00B81961" w:rsidRPr="009429E2" w:rsidRDefault="00B81961" w:rsidP="00B81961">
      <w:pPr>
        <w:jc w:val="both"/>
      </w:pPr>
      <w:r w:rsidRPr="009429E2">
        <w:t>Не рекомендуется при написании обществоведческого мини-сочинения использовать повседневный бытовой опыт, так как в необобщенном, первозданном виде его использование может свидетельствовать о низком качестве обществоведческих умений выпускника и существенно снизить экспертную оценку работы. Не рекомендуется использовать не очень знакомый исторический или литературный материал – серьезные фактические ошибки, а также вырванные из контекста (исторического или литературного) факты могут исказить обществоведческие размышления ученика и существенно снизить экспертную оценку работы.</w:t>
      </w:r>
    </w:p>
    <w:p w:rsidR="00B81961" w:rsidRPr="003C0B79" w:rsidRDefault="00B81961" w:rsidP="00B81961">
      <w:pPr>
        <w:jc w:val="both"/>
      </w:pPr>
      <w:r w:rsidRPr="003C0B79">
        <w:rPr>
          <w:b/>
        </w:rPr>
        <w:t xml:space="preserve">13. </w:t>
      </w:r>
      <w:r w:rsidRPr="003C0B79">
        <w:t>Отобранные для раскрытия проблемы (её аспектов) факты привлекаются как иллюстрация основных теоретических положений, рассуждений выпускника, но могут являться и отправной точкой размышлений (индуктивное построение рассуждений).</w:t>
      </w:r>
    </w:p>
    <w:p w:rsidR="00B81961" w:rsidRPr="009429E2" w:rsidRDefault="00B81961" w:rsidP="00B81961">
      <w:pPr>
        <w:jc w:val="both"/>
      </w:pPr>
      <w:r w:rsidRPr="009429E2">
        <w:t>Не рекомендуется чрезмерное увлечение фактами в процессе написания эссе, так как, оно может стать описательным, потерять характер рассуждения, размышления, т.е. свою теоретическую составляющую. Не верно полностью отказываться от привлечения фактов, поскольку опора на знание реалий общественной жизни является одним из оцениваемых элементов.</w:t>
      </w:r>
    </w:p>
    <w:p w:rsidR="00B81961" w:rsidRPr="003C0B79" w:rsidRDefault="00B81961" w:rsidP="00B81961">
      <w:pPr>
        <w:jc w:val="both"/>
      </w:pPr>
      <w:r w:rsidRPr="003C0B79">
        <w:rPr>
          <w:b/>
        </w:rPr>
        <w:t xml:space="preserve">14. </w:t>
      </w:r>
      <w:r w:rsidRPr="003C0B79">
        <w:t>Необходимо соблюдать правила орфографии, пунктуации и стилистики русского языка. Хотя подобные ошибки не являются основанием для уменьшения балла за выполнение задания, но они явно снижают экспертное впечатление от работы выпускника.</w:t>
      </w:r>
    </w:p>
    <w:p w:rsidR="00B81961" w:rsidRPr="003C0B79" w:rsidRDefault="00B81961" w:rsidP="00B81961">
      <w:pPr>
        <w:rPr>
          <w:b/>
        </w:rPr>
      </w:pPr>
    </w:p>
    <w:p w:rsidR="00B81961" w:rsidRPr="001E1E38" w:rsidRDefault="00B81961" w:rsidP="00B81961">
      <w:pPr>
        <w:jc w:val="center"/>
        <w:rPr>
          <w:b/>
          <w:sz w:val="28"/>
          <w:szCs w:val="28"/>
        </w:rPr>
      </w:pPr>
      <w:r w:rsidRPr="001E1E38">
        <w:rPr>
          <w:b/>
          <w:sz w:val="28"/>
          <w:szCs w:val="28"/>
        </w:rPr>
        <w:t>Критерии требований к качеству эссе</w:t>
      </w:r>
    </w:p>
    <w:p w:rsidR="00B81961" w:rsidRPr="001E1E38" w:rsidRDefault="00B81961" w:rsidP="00B81961">
      <w:pPr>
        <w:jc w:val="center"/>
        <w:rPr>
          <w:b/>
          <w:sz w:val="28"/>
          <w:szCs w:val="28"/>
        </w:rPr>
      </w:pPr>
    </w:p>
    <w:p w:rsidR="00B81961" w:rsidRPr="003C0B79" w:rsidRDefault="00B81961" w:rsidP="00B81961">
      <w:pPr>
        <w:ind w:left="360"/>
        <w:jc w:val="both"/>
      </w:pPr>
      <w:r>
        <w:t xml:space="preserve">-  </w:t>
      </w:r>
      <w:r w:rsidRPr="003C0B79">
        <w:t>адекватное понимание автором эссе смысла высказывания и определение проблемы;</w:t>
      </w:r>
    </w:p>
    <w:p w:rsidR="00B81961" w:rsidRPr="003C0B79" w:rsidRDefault="00B81961" w:rsidP="00B81961">
      <w:pPr>
        <w:ind w:left="360"/>
        <w:jc w:val="both"/>
      </w:pPr>
      <w:r>
        <w:t xml:space="preserve">-  </w:t>
      </w:r>
      <w:r w:rsidRPr="003C0B79">
        <w:t>соответствие текста эссе поставленной в  высказывании проблеме;</w:t>
      </w:r>
    </w:p>
    <w:p w:rsidR="00B81961" w:rsidRPr="003C0B79" w:rsidRDefault="00B81961" w:rsidP="00B81961">
      <w:pPr>
        <w:ind w:left="360"/>
        <w:jc w:val="both"/>
      </w:pPr>
      <w:r>
        <w:t xml:space="preserve">- </w:t>
      </w:r>
      <w:r w:rsidRPr="003C0B79">
        <w:t>раскрытие проблемы, поднятой автором высказывания в заданном содержательном контексте (очевидно, что для раскрытия смысла высказывания и аргументации могут привлекаться теоретические положения других содержательных составляющих курса, но контекста  необходимо придерживаться);</w:t>
      </w:r>
    </w:p>
    <w:p w:rsidR="00B81961" w:rsidRPr="003C0B79" w:rsidRDefault="00B81961" w:rsidP="00B81961">
      <w:pPr>
        <w:ind w:left="360"/>
        <w:jc w:val="both"/>
      </w:pPr>
      <w:r>
        <w:t xml:space="preserve">- </w:t>
      </w:r>
      <w:r w:rsidRPr="003C0B79">
        <w:t>представленность личной позиции учащегося, его отношения к мнению автора высказывания и поднятой им проблеме;</w:t>
      </w:r>
    </w:p>
    <w:p w:rsidR="00B81961" w:rsidRPr="003C0B79" w:rsidRDefault="00B81961" w:rsidP="00B81961">
      <w:pPr>
        <w:ind w:left="360"/>
        <w:jc w:val="both"/>
      </w:pPr>
      <w:r>
        <w:lastRenderedPageBreak/>
        <w:t xml:space="preserve">-  </w:t>
      </w:r>
      <w:r w:rsidRPr="003C0B79">
        <w:t>опора учащегося при раскрытии смысла высказывания и аргументации собственной позиции на обществоведческие знания (использование терминов и понятий, теоретических положений общественных наук);</w:t>
      </w:r>
    </w:p>
    <w:p w:rsidR="00B81961" w:rsidRPr="003C0B79" w:rsidRDefault="00B81961" w:rsidP="00B81961">
      <w:pPr>
        <w:ind w:left="360"/>
        <w:jc w:val="both"/>
      </w:pPr>
      <w:r>
        <w:t xml:space="preserve">- </w:t>
      </w:r>
      <w:r w:rsidRPr="003C0B79">
        <w:t>использование при раскрытии проблемы осмысленных учащимся фактов общественной жизни (или моделей социальных ситуаций) и личного социального опыта;</w:t>
      </w:r>
    </w:p>
    <w:p w:rsidR="00B81961" w:rsidRPr="003C0B79" w:rsidRDefault="00B81961" w:rsidP="00B81961">
      <w:pPr>
        <w:ind w:left="360"/>
        <w:jc w:val="both"/>
      </w:pPr>
      <w:r>
        <w:t xml:space="preserve">- </w:t>
      </w:r>
      <w:r w:rsidRPr="003C0B79">
        <w:t>логичность рассуждений;</w:t>
      </w:r>
    </w:p>
    <w:p w:rsidR="00B81961" w:rsidRPr="003C0B79" w:rsidRDefault="00B81961" w:rsidP="00B81961">
      <w:pPr>
        <w:ind w:left="360"/>
        <w:jc w:val="both"/>
      </w:pPr>
      <w:r>
        <w:t xml:space="preserve">- </w:t>
      </w:r>
      <w:r w:rsidRPr="003C0B79">
        <w:t>отсутствие обществоведческих (сущностных, терминологических и пр.) и иных (фактических, логических, этических и пр.) ошибок;</w:t>
      </w:r>
    </w:p>
    <w:p w:rsidR="00B81961" w:rsidRDefault="00B81961" w:rsidP="00B81961">
      <w:pPr>
        <w:ind w:left="360"/>
        <w:jc w:val="both"/>
      </w:pPr>
      <w:r>
        <w:t xml:space="preserve">- </w:t>
      </w:r>
      <w:r w:rsidRPr="003C0B79">
        <w:t>соответствие эссе нормам русского языка.</w:t>
      </w:r>
    </w:p>
    <w:p w:rsidR="00F57F16" w:rsidRPr="003C0B79" w:rsidRDefault="00F57F16" w:rsidP="00B81961">
      <w:pPr>
        <w:ind w:left="360"/>
        <w:jc w:val="both"/>
      </w:pPr>
    </w:p>
    <w:p w:rsidR="00F57F16" w:rsidRPr="00B56F2E" w:rsidRDefault="00F57F16" w:rsidP="00F57F16">
      <w:pPr>
        <w:spacing w:before="100" w:beforeAutospacing="1" w:after="100" w:afterAutospacing="1"/>
        <w:contextualSpacing/>
        <w:jc w:val="both"/>
        <w:rPr>
          <w:b/>
        </w:rPr>
      </w:pPr>
      <w:r>
        <w:rPr>
          <w:b/>
        </w:rPr>
        <w:t>ПРИЛОЖЕНИЕ 1</w:t>
      </w:r>
      <w:r w:rsidRPr="00B56F2E">
        <w:rPr>
          <w:b/>
        </w:rPr>
        <w:t>.</w:t>
      </w:r>
    </w:p>
    <w:p w:rsidR="00F57F16" w:rsidRPr="00B56F2E" w:rsidRDefault="00F57F16" w:rsidP="00F57F16">
      <w:pPr>
        <w:jc w:val="center"/>
        <w:rPr>
          <w:b/>
          <w:u w:val="single"/>
        </w:rPr>
      </w:pPr>
      <w:r w:rsidRPr="00B56F2E">
        <w:rPr>
          <w:b/>
          <w:u w:val="single"/>
        </w:rPr>
        <w:t>Памятка для написания эссе по обществознанию.</w:t>
      </w:r>
    </w:p>
    <w:p w:rsidR="00F57F16" w:rsidRPr="00B56F2E" w:rsidRDefault="00F57F16" w:rsidP="00F57F16">
      <w:pPr>
        <w:jc w:val="center"/>
        <w:rPr>
          <w:b/>
          <w:u w:val="single"/>
        </w:rPr>
      </w:pPr>
    </w:p>
    <w:p w:rsidR="00F57F16" w:rsidRPr="00B56F2E" w:rsidRDefault="00F57F16" w:rsidP="00F57F16">
      <w:pPr>
        <w:pStyle w:val="a7"/>
        <w:numPr>
          <w:ilvl w:val="0"/>
          <w:numId w:val="5"/>
        </w:numPr>
        <w:spacing w:line="240" w:lineRule="auto"/>
        <w:jc w:val="both"/>
        <w:rPr>
          <w:rFonts w:ascii="Times New Roman" w:hAnsi="Times New Roman"/>
          <w:b/>
          <w:sz w:val="24"/>
          <w:szCs w:val="24"/>
          <w:u w:val="single"/>
        </w:rPr>
      </w:pPr>
      <w:r w:rsidRPr="00B56F2E">
        <w:rPr>
          <w:rFonts w:ascii="Times New Roman" w:hAnsi="Times New Roman"/>
          <w:sz w:val="24"/>
          <w:szCs w:val="24"/>
        </w:rPr>
        <w:t>Внимательно изучите все представленные Вам содержательные области.</w:t>
      </w:r>
    </w:p>
    <w:p w:rsidR="00F57F16" w:rsidRPr="00B56F2E" w:rsidRDefault="00F57F16" w:rsidP="00F57F16">
      <w:pPr>
        <w:numPr>
          <w:ilvl w:val="0"/>
          <w:numId w:val="5"/>
        </w:numPr>
        <w:spacing w:before="100" w:beforeAutospacing="1" w:after="100" w:afterAutospacing="1"/>
        <w:jc w:val="both"/>
        <w:rPr>
          <w:b/>
          <w:u w:val="single"/>
        </w:rPr>
      </w:pPr>
      <w:r w:rsidRPr="00B56F2E">
        <w:t>Выберите из них ту, которая Вам более понятна.</w:t>
      </w:r>
    </w:p>
    <w:p w:rsidR="00F57F16" w:rsidRPr="00B56F2E" w:rsidRDefault="00F57F16" w:rsidP="00F57F16">
      <w:pPr>
        <w:numPr>
          <w:ilvl w:val="0"/>
          <w:numId w:val="5"/>
        </w:numPr>
        <w:spacing w:before="100" w:beforeAutospacing="1" w:after="100" w:afterAutospacing="1"/>
        <w:jc w:val="both"/>
        <w:rPr>
          <w:b/>
          <w:u w:val="single"/>
        </w:rPr>
      </w:pPr>
      <w:r w:rsidRPr="00B56F2E">
        <w:t xml:space="preserve">Прочитайте, предложенное в этой теме, высказывание. </w:t>
      </w:r>
    </w:p>
    <w:p w:rsidR="00F57F16" w:rsidRPr="00B56F2E" w:rsidRDefault="00F57F16" w:rsidP="00F57F16">
      <w:pPr>
        <w:numPr>
          <w:ilvl w:val="0"/>
          <w:numId w:val="5"/>
        </w:numPr>
        <w:spacing w:before="100" w:beforeAutospacing="1" w:after="100" w:afterAutospacing="1"/>
        <w:jc w:val="both"/>
        <w:rPr>
          <w:b/>
          <w:u w:val="single"/>
        </w:rPr>
      </w:pPr>
      <w:r w:rsidRPr="00B56F2E">
        <w:t>Разберите его по словам: выделите обществоведческие  понятия, которые необходимо пояснить.</w:t>
      </w:r>
    </w:p>
    <w:p w:rsidR="00F57F16" w:rsidRPr="00B56F2E" w:rsidRDefault="00F57F16" w:rsidP="00F57F16">
      <w:pPr>
        <w:numPr>
          <w:ilvl w:val="0"/>
          <w:numId w:val="5"/>
        </w:numPr>
        <w:spacing w:before="100" w:beforeAutospacing="1" w:after="100" w:afterAutospacing="1"/>
        <w:jc w:val="both"/>
        <w:rPr>
          <w:b/>
          <w:u w:val="single"/>
        </w:rPr>
      </w:pPr>
      <w:r w:rsidRPr="00B56F2E">
        <w:t xml:space="preserve"> Определите взаимосвязь между ними.</w:t>
      </w:r>
    </w:p>
    <w:p w:rsidR="00F57F16" w:rsidRPr="00B56F2E" w:rsidRDefault="00F57F16" w:rsidP="00F57F16">
      <w:pPr>
        <w:numPr>
          <w:ilvl w:val="0"/>
          <w:numId w:val="5"/>
        </w:numPr>
        <w:spacing w:before="100" w:beforeAutospacing="1" w:after="100" w:afterAutospacing="1"/>
        <w:jc w:val="both"/>
        <w:rPr>
          <w:b/>
          <w:u w:val="single"/>
        </w:rPr>
      </w:pPr>
      <w:r w:rsidRPr="00B56F2E">
        <w:t>Вспомните из курса обществознания термины и понятия, дополняющие понятия и термины, представленные в высказывании.</w:t>
      </w:r>
    </w:p>
    <w:p w:rsidR="00F57F16" w:rsidRPr="00B56F2E" w:rsidRDefault="00F57F16" w:rsidP="00F57F16">
      <w:pPr>
        <w:numPr>
          <w:ilvl w:val="0"/>
          <w:numId w:val="5"/>
        </w:numPr>
        <w:spacing w:before="100" w:beforeAutospacing="1" w:after="100" w:afterAutospacing="1"/>
        <w:jc w:val="both"/>
        <w:rPr>
          <w:b/>
          <w:u w:val="single"/>
        </w:rPr>
      </w:pPr>
      <w:r w:rsidRPr="00B56F2E">
        <w:t>Мысленно перенесите ситуацию, описанную в высказывании, на современную жизнь: возможна ли данная ситуация сегодня?</w:t>
      </w:r>
    </w:p>
    <w:p w:rsidR="00F57F16" w:rsidRPr="00B56F2E" w:rsidRDefault="00F57F16" w:rsidP="00F57F16">
      <w:pPr>
        <w:numPr>
          <w:ilvl w:val="0"/>
          <w:numId w:val="5"/>
        </w:numPr>
        <w:spacing w:before="100" w:beforeAutospacing="1" w:after="100" w:afterAutospacing="1"/>
        <w:jc w:val="both"/>
        <w:rPr>
          <w:b/>
          <w:u w:val="single"/>
        </w:rPr>
      </w:pPr>
      <w:r w:rsidRPr="00B56F2E">
        <w:t xml:space="preserve"> Выскажите свою точку зрения: разделяете ли Вы мнение автора? Опыт показывает, что лучше согласиться с мнением великих людей, чьи мысли представлены в КИМах ЕГЭ.</w:t>
      </w:r>
    </w:p>
    <w:p w:rsidR="00F57F16" w:rsidRPr="00B56F2E" w:rsidRDefault="00F57F16" w:rsidP="00F57F16">
      <w:pPr>
        <w:numPr>
          <w:ilvl w:val="0"/>
          <w:numId w:val="5"/>
        </w:numPr>
        <w:spacing w:before="100" w:beforeAutospacing="1" w:after="100" w:afterAutospacing="1"/>
        <w:jc w:val="both"/>
      </w:pPr>
      <w:r w:rsidRPr="00B56F2E">
        <w:t>Определите проблему, поставленную автором. Обязательно в эссе должно быть подобное приведенному здесь предложение следующего характера: В данном высказывании автор видит проблему…</w:t>
      </w:r>
    </w:p>
    <w:p w:rsidR="00F57F16" w:rsidRPr="00B56F2E" w:rsidRDefault="00F57F16" w:rsidP="00F57F16">
      <w:pPr>
        <w:numPr>
          <w:ilvl w:val="0"/>
          <w:numId w:val="5"/>
        </w:numPr>
        <w:spacing w:before="100" w:beforeAutospacing="1" w:after="100" w:afterAutospacing="1"/>
        <w:jc w:val="both"/>
      </w:pPr>
      <w:r w:rsidRPr="00B56F2E">
        <w:t>Приведите свои аргументы (то есть доказательства) в подтверждение своей точки зрения, используя при этом обществоведческие понятия и примеры из истории или личного социального опыта.</w:t>
      </w:r>
    </w:p>
    <w:p w:rsidR="00F57F16" w:rsidRPr="00B56F2E" w:rsidRDefault="00F57F16" w:rsidP="00F57F16">
      <w:pPr>
        <w:numPr>
          <w:ilvl w:val="0"/>
          <w:numId w:val="5"/>
        </w:numPr>
        <w:spacing w:before="100" w:beforeAutospacing="1" w:after="100" w:afterAutospacing="1"/>
        <w:jc w:val="both"/>
        <w:rPr>
          <w:b/>
          <w:u w:val="single"/>
        </w:rPr>
      </w:pPr>
      <w:r w:rsidRPr="00B56F2E">
        <w:t>Дайте оценку ситуации с позиции современности. Что было бы, если бы описанная ситуация имела место сегодня? К каким последствиям она могла бы привести?</w:t>
      </w:r>
    </w:p>
    <w:p w:rsidR="00F57F16" w:rsidRPr="00B56F2E" w:rsidRDefault="00F57F16" w:rsidP="00F57F16">
      <w:pPr>
        <w:numPr>
          <w:ilvl w:val="0"/>
          <w:numId w:val="5"/>
        </w:numPr>
        <w:spacing w:before="100" w:beforeAutospacing="1" w:after="100" w:afterAutospacing="1"/>
        <w:jc w:val="both"/>
        <w:rPr>
          <w:b/>
        </w:rPr>
      </w:pPr>
      <w:r w:rsidRPr="00B56F2E">
        <w:t>Сделайте выводы по содержанию своего рассуждения.</w:t>
      </w:r>
    </w:p>
    <w:p w:rsidR="00B81961" w:rsidRPr="003C0B79" w:rsidRDefault="00B81961" w:rsidP="00B81961"/>
    <w:p w:rsidR="00B81961" w:rsidRPr="003C0B79" w:rsidRDefault="00B81961" w:rsidP="00B81961">
      <w:pPr>
        <w:jc w:val="both"/>
      </w:pPr>
    </w:p>
    <w:p w:rsidR="008E3E90" w:rsidRPr="00B56F2E" w:rsidRDefault="00F57F16" w:rsidP="008E3E90">
      <w:pPr>
        <w:jc w:val="both"/>
        <w:rPr>
          <w:b/>
        </w:rPr>
      </w:pPr>
      <w:r>
        <w:rPr>
          <w:b/>
        </w:rPr>
        <w:t>ПРИЛОЖЕНИЕ 2</w:t>
      </w:r>
      <w:r w:rsidR="008E3E90" w:rsidRPr="00B56F2E">
        <w:rPr>
          <w:b/>
        </w:rPr>
        <w:t>.</w:t>
      </w:r>
    </w:p>
    <w:p w:rsidR="008E3E90" w:rsidRPr="00B56F2E" w:rsidRDefault="008E3E90" w:rsidP="008E3E90">
      <w:pPr>
        <w:jc w:val="center"/>
        <w:rPr>
          <w:b/>
          <w:u w:val="single"/>
        </w:rPr>
      </w:pPr>
      <w:r w:rsidRPr="00B56F2E">
        <w:rPr>
          <w:b/>
          <w:u w:val="single"/>
        </w:rPr>
        <w:t>Инструкция работы с текстом источника или документа.</w:t>
      </w:r>
    </w:p>
    <w:p w:rsidR="008E3E90" w:rsidRPr="00B56F2E" w:rsidRDefault="008E3E90" w:rsidP="008E3E90">
      <w:pPr>
        <w:pStyle w:val="a7"/>
        <w:numPr>
          <w:ilvl w:val="0"/>
          <w:numId w:val="4"/>
        </w:numPr>
        <w:spacing w:line="240" w:lineRule="auto"/>
        <w:jc w:val="both"/>
        <w:rPr>
          <w:rFonts w:ascii="Times New Roman" w:hAnsi="Times New Roman"/>
          <w:sz w:val="24"/>
          <w:szCs w:val="24"/>
        </w:rPr>
      </w:pPr>
      <w:r w:rsidRPr="00B56F2E">
        <w:rPr>
          <w:rFonts w:ascii="Times New Roman" w:hAnsi="Times New Roman"/>
          <w:sz w:val="24"/>
          <w:szCs w:val="24"/>
        </w:rPr>
        <w:t xml:space="preserve">Внимательно прочитайте текст несколько раз, если это необходимо. </w:t>
      </w:r>
    </w:p>
    <w:p w:rsidR="008E3E90" w:rsidRPr="00B56F2E" w:rsidRDefault="008E3E90" w:rsidP="008E3E90">
      <w:pPr>
        <w:numPr>
          <w:ilvl w:val="0"/>
          <w:numId w:val="4"/>
        </w:numPr>
        <w:spacing w:before="100" w:beforeAutospacing="1" w:after="100" w:afterAutospacing="1"/>
        <w:jc w:val="both"/>
      </w:pPr>
      <w:r w:rsidRPr="00B56F2E">
        <w:t>Определите главную мысль текста (выделите опорные слова, вспомогательные моменты).</w:t>
      </w:r>
    </w:p>
    <w:p w:rsidR="008E3E90" w:rsidRPr="00B56F2E" w:rsidRDefault="008E3E90" w:rsidP="008E3E90">
      <w:pPr>
        <w:numPr>
          <w:ilvl w:val="0"/>
          <w:numId w:val="4"/>
        </w:numPr>
        <w:spacing w:before="100" w:beforeAutospacing="1" w:after="100" w:afterAutospacing="1"/>
        <w:jc w:val="both"/>
      </w:pPr>
      <w:r w:rsidRPr="00B56F2E">
        <w:t>Проследите логическую связь между абзацами, определите, в чем она проявляется.</w:t>
      </w:r>
    </w:p>
    <w:p w:rsidR="008E3E90" w:rsidRPr="00B56F2E" w:rsidRDefault="008E3E90" w:rsidP="008E3E90">
      <w:pPr>
        <w:numPr>
          <w:ilvl w:val="0"/>
          <w:numId w:val="4"/>
        </w:numPr>
        <w:spacing w:before="100" w:beforeAutospacing="1" w:after="100" w:afterAutospacing="1"/>
        <w:jc w:val="both"/>
      </w:pPr>
      <w:r w:rsidRPr="00B56F2E">
        <w:t xml:space="preserve">Составьте к тексту вопросы  так, чтобы они отражали  все содержание текста. Если испытываете затруднения, то составляйте вопросы к каждому абзацу. Вопросы должны быть составлены таким образом, чтобы каждый последующий был продолжением предыдущего. </w:t>
      </w:r>
    </w:p>
    <w:p w:rsidR="008E3E90" w:rsidRPr="00B56F2E" w:rsidRDefault="008E3E90" w:rsidP="008E3E90">
      <w:pPr>
        <w:numPr>
          <w:ilvl w:val="0"/>
          <w:numId w:val="4"/>
        </w:numPr>
        <w:spacing w:before="100" w:beforeAutospacing="1" w:after="100" w:afterAutospacing="1"/>
        <w:jc w:val="both"/>
      </w:pPr>
      <w:r w:rsidRPr="00B56F2E">
        <w:lastRenderedPageBreak/>
        <w:t>Попробуйте сами ответить на поставленные Вами вопросы. Если затрудняетесь в ответе, измените формулировку вопроса.</w:t>
      </w:r>
    </w:p>
    <w:p w:rsidR="008E3E90" w:rsidRPr="00B56F2E" w:rsidRDefault="008E3E90" w:rsidP="008E3E90">
      <w:pPr>
        <w:numPr>
          <w:ilvl w:val="0"/>
          <w:numId w:val="4"/>
        </w:numPr>
        <w:spacing w:before="100" w:beforeAutospacing="1" w:after="100" w:afterAutospacing="1"/>
        <w:jc w:val="both"/>
      </w:pPr>
      <w:r w:rsidRPr="00B56F2E">
        <w:t>Подберите примеры из общественной жизни, которые могли бы отражать ситуацию, описанную в тексте документа.</w:t>
      </w:r>
    </w:p>
    <w:p w:rsidR="008E3E90" w:rsidRPr="00B56F2E" w:rsidRDefault="008E3E90" w:rsidP="008E3E90">
      <w:pPr>
        <w:numPr>
          <w:ilvl w:val="0"/>
          <w:numId w:val="4"/>
        </w:numPr>
        <w:spacing w:before="100" w:beforeAutospacing="1" w:after="100" w:afterAutospacing="1"/>
        <w:jc w:val="both"/>
      </w:pPr>
      <w:r w:rsidRPr="00B56F2E">
        <w:t>Оцените факты, описанные в тексте: актуальны ли  они сегодня? Если да, то в чем актуальность.</w:t>
      </w:r>
    </w:p>
    <w:p w:rsidR="008E3E90" w:rsidRPr="00B56F2E" w:rsidRDefault="008E3E90" w:rsidP="008E3E90">
      <w:r w:rsidRPr="00B56F2E">
        <w:rPr>
          <w:b/>
        </w:rPr>
        <w:t>ПРИЛОЖЕНИЕ 3.</w:t>
      </w:r>
    </w:p>
    <w:p w:rsidR="008E3E90" w:rsidRPr="00B56F2E" w:rsidRDefault="008E3E90" w:rsidP="008E3E90">
      <w:pPr>
        <w:jc w:val="center"/>
      </w:pPr>
      <w:r w:rsidRPr="00B56F2E">
        <w:t xml:space="preserve">Пример домашней работы. </w:t>
      </w:r>
    </w:p>
    <w:p w:rsidR="008E3E90" w:rsidRPr="00B56F2E" w:rsidRDefault="008E3E90" w:rsidP="008E3E90">
      <w:pPr>
        <w:jc w:val="center"/>
        <w:rPr>
          <w:b/>
        </w:rPr>
      </w:pPr>
      <w:r w:rsidRPr="00B56F2E">
        <w:rPr>
          <w:b/>
        </w:rPr>
        <w:t>Характеристика письменного источника периода Киевской Руси.</w:t>
      </w:r>
    </w:p>
    <w:p w:rsidR="008E3E90" w:rsidRPr="00B56F2E" w:rsidRDefault="008E3E90" w:rsidP="008E3E90">
      <w:pPr>
        <w:jc w:val="both"/>
      </w:pPr>
      <w:r w:rsidRPr="00B56F2E">
        <w:rPr>
          <w:i/>
        </w:rPr>
        <w:t>Задание:</w:t>
      </w:r>
      <w:r w:rsidRPr="00B56F2E">
        <w:t xml:space="preserve"> Самостоятельно создайте алгоритм анализа письменного исторического источника и проанализируйте по вашему алгоритму любой письменный источник периода Киевской Руси.</w:t>
      </w:r>
    </w:p>
    <w:p w:rsidR="008E3E90" w:rsidRPr="00B56F2E" w:rsidRDefault="008E3E90" w:rsidP="008E3E90">
      <w:pPr>
        <w:jc w:val="both"/>
      </w:pPr>
    </w:p>
    <w:p w:rsidR="008E3E90" w:rsidRPr="00B56F2E" w:rsidRDefault="008E3E90" w:rsidP="008E3E90">
      <w:pPr>
        <w:jc w:val="center"/>
        <w:rPr>
          <w:i/>
        </w:rPr>
      </w:pPr>
      <w:r w:rsidRPr="00B56F2E">
        <w:rPr>
          <w:i/>
        </w:rPr>
        <w:t>Характеристика «Слова о Законе и Благодати»</w:t>
      </w:r>
    </w:p>
    <w:p w:rsidR="008E3E90" w:rsidRPr="00B56F2E" w:rsidRDefault="008E3E90" w:rsidP="008E3E90">
      <w:pPr>
        <w:jc w:val="both"/>
      </w:pPr>
      <w:r w:rsidRPr="00B56F2E">
        <w:t>1. Название:</w:t>
      </w:r>
    </w:p>
    <w:p w:rsidR="008E3E90" w:rsidRPr="00B56F2E" w:rsidRDefault="008E3E90" w:rsidP="008E3E90">
      <w:pPr>
        <w:tabs>
          <w:tab w:val="num" w:pos="0"/>
        </w:tabs>
        <w:jc w:val="both"/>
      </w:pPr>
      <w:r w:rsidRPr="00B56F2E">
        <w:t xml:space="preserve">«Слово о законе и благодати». Полное название: «О законе Моисеом данеем, и о благодети и истине Иисус Христом бывший, и како закон отиде, благодать же и истина всю землю исполни, и вера в вся языкы простреся и до нашего языка (народа) рускаго, и похвала кагану нашему Влодимеру, от негоже ьянеен быхом, и молитва к Богу от всеа земля нашеа». </w:t>
      </w:r>
    </w:p>
    <w:p w:rsidR="008E3E90" w:rsidRPr="00B56F2E" w:rsidRDefault="008E3E90" w:rsidP="008E3E90">
      <w:pPr>
        <w:jc w:val="both"/>
      </w:pPr>
      <w:r w:rsidRPr="00B56F2E">
        <w:t xml:space="preserve">2.Жанр: </w:t>
      </w:r>
    </w:p>
    <w:p w:rsidR="008E3E90" w:rsidRPr="00B56F2E" w:rsidRDefault="008E3E90" w:rsidP="008E3E90">
      <w:pPr>
        <w:tabs>
          <w:tab w:val="num" w:pos="0"/>
        </w:tabs>
        <w:jc w:val="both"/>
      </w:pPr>
      <w:r w:rsidRPr="00B56F2E">
        <w:t>Летопись.</w:t>
      </w:r>
    </w:p>
    <w:p w:rsidR="008E3E90" w:rsidRPr="00B56F2E" w:rsidRDefault="008E3E90" w:rsidP="008E3E90">
      <w:pPr>
        <w:jc w:val="both"/>
      </w:pPr>
      <w:r w:rsidRPr="00B56F2E">
        <w:t>3.Время создания:</w:t>
      </w:r>
    </w:p>
    <w:p w:rsidR="008E3E90" w:rsidRPr="00B56F2E" w:rsidRDefault="008E3E90" w:rsidP="008E3E90">
      <w:pPr>
        <w:tabs>
          <w:tab w:val="num" w:pos="0"/>
        </w:tabs>
        <w:jc w:val="both"/>
      </w:pPr>
      <w:r w:rsidRPr="00B56F2E">
        <w:t>40-ые года 11 века, время правления князя Ярослава Мудрого.</w:t>
      </w:r>
    </w:p>
    <w:p w:rsidR="008E3E90" w:rsidRPr="00B56F2E" w:rsidRDefault="008E3E90" w:rsidP="008E3E90">
      <w:pPr>
        <w:jc w:val="both"/>
      </w:pPr>
      <w:r w:rsidRPr="00B56F2E">
        <w:t>4.Авторство:</w:t>
      </w:r>
    </w:p>
    <w:p w:rsidR="008E3E90" w:rsidRPr="00B56F2E" w:rsidRDefault="008E3E90" w:rsidP="008E3E90">
      <w:pPr>
        <w:tabs>
          <w:tab w:val="num" w:pos="0"/>
        </w:tabs>
        <w:jc w:val="both"/>
      </w:pPr>
      <w:r w:rsidRPr="00B56F2E">
        <w:t>митрополит Илларион.</w:t>
      </w:r>
    </w:p>
    <w:p w:rsidR="008E3E90" w:rsidRPr="00B56F2E" w:rsidRDefault="008E3E90" w:rsidP="008E3E90">
      <w:pPr>
        <w:jc w:val="both"/>
      </w:pPr>
      <w:r w:rsidRPr="00B56F2E">
        <w:t>5.Место создания:</w:t>
      </w:r>
    </w:p>
    <w:p w:rsidR="008E3E90" w:rsidRPr="00B56F2E" w:rsidRDefault="008E3E90" w:rsidP="008E3E90">
      <w:pPr>
        <w:tabs>
          <w:tab w:val="num" w:pos="0"/>
        </w:tabs>
        <w:jc w:val="both"/>
      </w:pPr>
      <w:r w:rsidRPr="00B56F2E">
        <w:t>Киевская Русь.</w:t>
      </w:r>
    </w:p>
    <w:p w:rsidR="008E3E90" w:rsidRPr="00B56F2E" w:rsidRDefault="008E3E90" w:rsidP="008E3E90">
      <w:pPr>
        <w:jc w:val="both"/>
      </w:pPr>
      <w:r w:rsidRPr="00B56F2E">
        <w:t>6.Краткое содержание:</w:t>
      </w:r>
    </w:p>
    <w:p w:rsidR="008E3E90" w:rsidRPr="00B56F2E" w:rsidRDefault="008E3E90" w:rsidP="008E3E90">
      <w:pPr>
        <w:tabs>
          <w:tab w:val="num" w:pos="0"/>
        </w:tabs>
        <w:jc w:val="both"/>
      </w:pPr>
      <w:r w:rsidRPr="00B56F2E">
        <w:t xml:space="preserve">         Памятник распадается на три части. В зачине речь идет вроде бы о вынесенном в заглавие соотношении Ветхого и Нового заветов, но на деле автор прослеживает вселенский ход истории, дает объяснение причин и движущих сил событий. Согласно Иллариону, мировая история вершится по определенному Богом плану, а само движение ее воплощается в приобщении все новых и новых народов к «благодати» (т. е. — христианству). Таким образом, каждому народу на его пути уготовано пройти две стадии, два состояния: эпоху рабства («закон»), а затем освобождение («благодать»).                     Вторая часть произведения всецело посвящена отечественной истории, которая рассматривается как ответвление мирового процесса. Здесь утверждается право молодого славянского народа «быть новыми мехами для старого вина» и отрицаются претензии «старых народов» и Византии, присвоивших себе монополию на «благодать» и рассматривавших «молодые народы» исключительно в качестве объекта миссионерства. Илларион выражает глубоко патриотическую мысль о великом предназначении своего народа, его праве и способности творить великие свершения.</w:t>
      </w:r>
    </w:p>
    <w:p w:rsidR="008E3E90" w:rsidRPr="00B56F2E" w:rsidRDefault="008E3E90" w:rsidP="008E3E90">
      <w:pPr>
        <w:tabs>
          <w:tab w:val="num" w:pos="0"/>
        </w:tabs>
        <w:jc w:val="both"/>
      </w:pPr>
      <w:r w:rsidRPr="00B56F2E">
        <w:t xml:space="preserve">         Идейно-смысловая вершина «Слова…» — Похвала Владимиру и всему славному роду предков, гордость за великие деяния которых как бы распространяет действие «благодати» на дохристианское прошлое Руси. С одной стороны, русская история — это часть мировой, с другой — богатое и славное событиями прошлое. По этой причине писатель-митрополит с одинаковым пиететом относится и к князьям языческой эпохи и к православным властителям своей страны, но одновременно выделяет в династии Рюриковичей особую родовую традицию принадлежности князей к христианству и подчеркивает особые заслуги в этом деле княгини Ольги. 7.О чем можно узнать: </w:t>
      </w:r>
    </w:p>
    <w:p w:rsidR="008E3E90" w:rsidRPr="00B56F2E" w:rsidRDefault="008E3E90" w:rsidP="008E3E90">
      <w:pPr>
        <w:tabs>
          <w:tab w:val="num" w:pos="0"/>
        </w:tabs>
        <w:jc w:val="both"/>
      </w:pPr>
      <w:r w:rsidRPr="00B56F2E">
        <w:lastRenderedPageBreak/>
        <w:t>7.Значение:</w:t>
      </w:r>
    </w:p>
    <w:p w:rsidR="008E3E90" w:rsidRPr="00B56F2E" w:rsidRDefault="008E3E90" w:rsidP="008E3E90">
      <w:pPr>
        <w:tabs>
          <w:tab w:val="num" w:pos="0"/>
        </w:tabs>
        <w:jc w:val="both"/>
      </w:pPr>
      <w:r w:rsidRPr="00B56F2E">
        <w:t xml:space="preserve">         Объясняет смысл Крещения Руси, показывает роль русской православной церкви в истории страны.</w:t>
      </w:r>
    </w:p>
    <w:p w:rsidR="008E3E90" w:rsidRPr="00B56F2E" w:rsidRDefault="008E3E90" w:rsidP="008E3E90">
      <w:pPr>
        <w:tabs>
          <w:tab w:val="num" w:pos="0"/>
        </w:tabs>
        <w:jc w:val="both"/>
        <w:rPr>
          <w:b/>
        </w:rPr>
      </w:pPr>
      <w:r w:rsidRPr="00B56F2E">
        <w:t xml:space="preserve">            </w:t>
      </w:r>
    </w:p>
    <w:p w:rsidR="008E3E90" w:rsidRPr="00B56F2E" w:rsidRDefault="008E3E90" w:rsidP="008E3E90">
      <w:pPr>
        <w:tabs>
          <w:tab w:val="num" w:pos="0"/>
        </w:tabs>
        <w:jc w:val="both"/>
        <w:rPr>
          <w:b/>
        </w:rPr>
      </w:pPr>
      <w:r w:rsidRPr="00B56F2E">
        <w:rPr>
          <w:b/>
        </w:rPr>
        <w:t>ПРИЛОЖЕНИЕ 4.</w:t>
      </w:r>
    </w:p>
    <w:p w:rsidR="008E3E90" w:rsidRPr="00B56F2E" w:rsidRDefault="008E3E90" w:rsidP="008E3E90">
      <w:pPr>
        <w:jc w:val="center"/>
        <w:rPr>
          <w:b/>
        </w:rPr>
      </w:pPr>
      <w:r w:rsidRPr="00B56F2E">
        <w:rPr>
          <w:b/>
        </w:rPr>
        <w:t>Алгоритм изучения войны по плану</w:t>
      </w:r>
    </w:p>
    <w:p w:rsidR="008E3E90" w:rsidRPr="00B56F2E" w:rsidRDefault="008E3E90" w:rsidP="008E3E90">
      <w:pPr>
        <w:pStyle w:val="a7"/>
        <w:numPr>
          <w:ilvl w:val="0"/>
          <w:numId w:val="6"/>
        </w:numPr>
        <w:spacing w:line="240" w:lineRule="auto"/>
        <w:rPr>
          <w:rFonts w:ascii="Times New Roman" w:hAnsi="Times New Roman"/>
          <w:sz w:val="24"/>
          <w:szCs w:val="24"/>
        </w:rPr>
      </w:pPr>
      <w:r w:rsidRPr="00B56F2E">
        <w:rPr>
          <w:rFonts w:ascii="Times New Roman" w:hAnsi="Times New Roman"/>
          <w:sz w:val="24"/>
          <w:szCs w:val="24"/>
        </w:rPr>
        <w:t>Название,  дата.</w:t>
      </w:r>
    </w:p>
    <w:p w:rsidR="008E3E90" w:rsidRPr="00B56F2E" w:rsidRDefault="008E3E90" w:rsidP="008E3E90">
      <w:pPr>
        <w:numPr>
          <w:ilvl w:val="0"/>
          <w:numId w:val="6"/>
        </w:numPr>
        <w:spacing w:before="100" w:beforeAutospacing="1" w:after="100" w:afterAutospacing="1"/>
      </w:pPr>
      <w:r w:rsidRPr="00B56F2E">
        <w:t>Страны  –  участницы.</w:t>
      </w:r>
    </w:p>
    <w:p w:rsidR="008E3E90" w:rsidRPr="00B56F2E" w:rsidRDefault="008E3E90" w:rsidP="008E3E90">
      <w:pPr>
        <w:numPr>
          <w:ilvl w:val="0"/>
          <w:numId w:val="6"/>
        </w:numPr>
        <w:spacing w:before="100" w:beforeAutospacing="1" w:after="100" w:afterAutospacing="1"/>
      </w:pPr>
      <w:r w:rsidRPr="00B56F2E">
        <w:t>Причины.</w:t>
      </w:r>
    </w:p>
    <w:p w:rsidR="008E3E90" w:rsidRPr="00B56F2E" w:rsidRDefault="008E3E90" w:rsidP="008E3E90">
      <w:pPr>
        <w:numPr>
          <w:ilvl w:val="0"/>
          <w:numId w:val="6"/>
        </w:numPr>
        <w:spacing w:before="100" w:beforeAutospacing="1" w:after="100" w:afterAutospacing="1"/>
      </w:pPr>
      <w:r w:rsidRPr="00B56F2E">
        <w:t>Повод.</w:t>
      </w:r>
    </w:p>
    <w:p w:rsidR="008E3E90" w:rsidRPr="00B56F2E" w:rsidRDefault="008E3E90" w:rsidP="008E3E90">
      <w:pPr>
        <w:numPr>
          <w:ilvl w:val="0"/>
          <w:numId w:val="6"/>
        </w:numPr>
        <w:spacing w:before="100" w:beforeAutospacing="1" w:after="100" w:afterAutospacing="1"/>
      </w:pPr>
      <w:r w:rsidRPr="00B56F2E">
        <w:t>Основные боевые действия.</w:t>
      </w:r>
    </w:p>
    <w:p w:rsidR="008E3E90" w:rsidRPr="00B56F2E" w:rsidRDefault="008E3E90" w:rsidP="008E3E90">
      <w:pPr>
        <w:numPr>
          <w:ilvl w:val="0"/>
          <w:numId w:val="6"/>
        </w:numPr>
        <w:spacing w:before="100" w:beforeAutospacing="1" w:after="100" w:afterAutospacing="1"/>
      </w:pPr>
      <w:r w:rsidRPr="00B56F2E">
        <w:t>Итог.  Название мирного договора, его условия.</w:t>
      </w:r>
    </w:p>
    <w:p w:rsidR="008E3E90" w:rsidRPr="00B56F2E" w:rsidRDefault="008E3E90" w:rsidP="008E3E90">
      <w:pPr>
        <w:numPr>
          <w:ilvl w:val="0"/>
          <w:numId w:val="6"/>
        </w:numPr>
        <w:spacing w:before="100" w:beforeAutospacing="1" w:after="100" w:afterAutospacing="1"/>
      </w:pPr>
      <w:r w:rsidRPr="00B56F2E">
        <w:t>Значения.</w:t>
      </w:r>
    </w:p>
    <w:p w:rsidR="008E3E90" w:rsidRPr="00B56F2E" w:rsidRDefault="008E3E90" w:rsidP="008E3E90">
      <w:pPr>
        <w:numPr>
          <w:ilvl w:val="0"/>
          <w:numId w:val="6"/>
        </w:numPr>
        <w:spacing w:before="100" w:beforeAutospacing="1" w:after="100" w:afterAutospacing="1"/>
      </w:pPr>
      <w:r w:rsidRPr="00B56F2E">
        <w:t>Выдающиеся личности.</w:t>
      </w:r>
    </w:p>
    <w:p w:rsidR="008E3E90" w:rsidRPr="00B56F2E" w:rsidRDefault="008E3E90" w:rsidP="008E3E90">
      <w:pPr>
        <w:jc w:val="center"/>
        <w:rPr>
          <w:b/>
        </w:rPr>
      </w:pPr>
      <w:r w:rsidRPr="00B56F2E">
        <w:rPr>
          <w:b/>
        </w:rPr>
        <w:t>Алгоритм по изучению восстаний</w:t>
      </w:r>
    </w:p>
    <w:p w:rsidR="008E3E90" w:rsidRPr="00B56F2E" w:rsidRDefault="008E3E90" w:rsidP="008E3E90">
      <w:pPr>
        <w:pStyle w:val="a7"/>
        <w:numPr>
          <w:ilvl w:val="0"/>
          <w:numId w:val="7"/>
        </w:numPr>
        <w:spacing w:line="240" w:lineRule="auto"/>
        <w:rPr>
          <w:rFonts w:ascii="Times New Roman" w:hAnsi="Times New Roman"/>
          <w:sz w:val="24"/>
          <w:szCs w:val="24"/>
        </w:rPr>
      </w:pPr>
      <w:r w:rsidRPr="00B56F2E">
        <w:rPr>
          <w:rFonts w:ascii="Times New Roman" w:hAnsi="Times New Roman"/>
          <w:sz w:val="24"/>
          <w:szCs w:val="24"/>
        </w:rPr>
        <w:t>Название,  дата.</w:t>
      </w:r>
    </w:p>
    <w:p w:rsidR="008E3E90" w:rsidRPr="00B56F2E" w:rsidRDefault="008E3E90" w:rsidP="008E3E90">
      <w:pPr>
        <w:numPr>
          <w:ilvl w:val="0"/>
          <w:numId w:val="7"/>
        </w:numPr>
        <w:spacing w:before="100" w:beforeAutospacing="1" w:after="100" w:afterAutospacing="1"/>
      </w:pPr>
      <w:r w:rsidRPr="00B56F2E">
        <w:t>Участники (социальный статус). Движущие силы.</w:t>
      </w:r>
    </w:p>
    <w:p w:rsidR="008E3E90" w:rsidRPr="00B56F2E" w:rsidRDefault="008E3E90" w:rsidP="008E3E90">
      <w:pPr>
        <w:numPr>
          <w:ilvl w:val="0"/>
          <w:numId w:val="7"/>
        </w:numPr>
        <w:spacing w:before="100" w:beforeAutospacing="1" w:after="100" w:afterAutospacing="1"/>
      </w:pPr>
      <w:r w:rsidRPr="00B56F2E">
        <w:t>Причины.</w:t>
      </w:r>
    </w:p>
    <w:p w:rsidR="008E3E90" w:rsidRPr="00B56F2E" w:rsidRDefault="008E3E90" w:rsidP="008E3E90">
      <w:pPr>
        <w:numPr>
          <w:ilvl w:val="0"/>
          <w:numId w:val="7"/>
        </w:numPr>
        <w:spacing w:before="100" w:beforeAutospacing="1" w:after="100" w:afterAutospacing="1"/>
      </w:pPr>
      <w:r w:rsidRPr="00B56F2E">
        <w:t>Цели,  требования.</w:t>
      </w:r>
    </w:p>
    <w:p w:rsidR="008E3E90" w:rsidRPr="00B56F2E" w:rsidRDefault="008E3E90" w:rsidP="008E3E90">
      <w:pPr>
        <w:numPr>
          <w:ilvl w:val="0"/>
          <w:numId w:val="7"/>
        </w:numPr>
        <w:spacing w:before="100" w:beforeAutospacing="1" w:after="100" w:afterAutospacing="1"/>
      </w:pPr>
      <w:r w:rsidRPr="00B56F2E">
        <w:t>Ход восстания.</w:t>
      </w:r>
    </w:p>
    <w:p w:rsidR="008E3E90" w:rsidRPr="00B56F2E" w:rsidRDefault="008E3E90" w:rsidP="008E3E90">
      <w:pPr>
        <w:numPr>
          <w:ilvl w:val="0"/>
          <w:numId w:val="7"/>
        </w:numPr>
        <w:spacing w:before="100" w:beforeAutospacing="1" w:after="100" w:afterAutospacing="1"/>
      </w:pPr>
      <w:r w:rsidRPr="00B56F2E">
        <w:t>Выдающиеся личности.</w:t>
      </w:r>
    </w:p>
    <w:p w:rsidR="008E3E90" w:rsidRPr="00B56F2E" w:rsidRDefault="008E3E90" w:rsidP="008E3E90">
      <w:pPr>
        <w:numPr>
          <w:ilvl w:val="0"/>
          <w:numId w:val="7"/>
        </w:numPr>
        <w:spacing w:before="100" w:beforeAutospacing="1" w:after="100" w:afterAutospacing="1"/>
      </w:pPr>
      <w:r w:rsidRPr="00B56F2E">
        <w:t>Итог выступления, результаты.</w:t>
      </w:r>
    </w:p>
    <w:p w:rsidR="008E3E90" w:rsidRPr="00B56F2E" w:rsidRDefault="008E3E90" w:rsidP="008E3E90">
      <w:pPr>
        <w:numPr>
          <w:ilvl w:val="0"/>
          <w:numId w:val="7"/>
        </w:numPr>
        <w:spacing w:before="100" w:beforeAutospacing="1" w:after="100" w:afterAutospacing="1"/>
      </w:pPr>
      <w:r w:rsidRPr="00B56F2E">
        <w:t>Значение.</w:t>
      </w:r>
    </w:p>
    <w:p w:rsidR="008E3E90" w:rsidRPr="00B56F2E" w:rsidRDefault="008E3E90" w:rsidP="008E3E90"/>
    <w:p w:rsidR="008E3E90" w:rsidRPr="00B56F2E" w:rsidRDefault="008E3E90" w:rsidP="008E3E90">
      <w:pPr>
        <w:tabs>
          <w:tab w:val="num" w:pos="0"/>
        </w:tabs>
        <w:jc w:val="both"/>
        <w:rPr>
          <w:b/>
        </w:rPr>
      </w:pPr>
    </w:p>
    <w:p w:rsidR="00FD56C6" w:rsidRDefault="00FD56C6"/>
    <w:sectPr w:rsidR="00FD56C6" w:rsidSect="003C0B79">
      <w:footerReference w:type="default" r:id="rId7"/>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078" w:rsidRDefault="00473078" w:rsidP="003E6219">
      <w:r>
        <w:separator/>
      </w:r>
    </w:p>
  </w:endnote>
  <w:endnote w:type="continuationSeparator" w:id="1">
    <w:p w:rsidR="00473078" w:rsidRDefault="00473078" w:rsidP="003E62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B79" w:rsidRDefault="00C04379">
    <w:pPr>
      <w:pStyle w:val="a5"/>
      <w:jc w:val="right"/>
    </w:pPr>
    <w:r>
      <w:fldChar w:fldCharType="begin"/>
    </w:r>
    <w:r w:rsidR="00B81961">
      <w:instrText xml:space="preserve"> PAGE   \* MERGEFORMAT </w:instrText>
    </w:r>
    <w:r>
      <w:fldChar w:fldCharType="separate"/>
    </w:r>
    <w:r w:rsidR="00231EE3">
      <w:rPr>
        <w:noProof/>
      </w:rPr>
      <w:t>6</w:t>
    </w:r>
    <w:r>
      <w:fldChar w:fldCharType="end"/>
    </w:r>
  </w:p>
  <w:p w:rsidR="003C0B79" w:rsidRDefault="0047307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078" w:rsidRDefault="00473078" w:rsidP="003E6219">
      <w:r>
        <w:separator/>
      </w:r>
    </w:p>
  </w:footnote>
  <w:footnote w:type="continuationSeparator" w:id="1">
    <w:p w:rsidR="00473078" w:rsidRDefault="00473078" w:rsidP="003E6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B79" w:rsidRDefault="00B81961">
    <w:pPr>
      <w:pStyle w:val="a3"/>
    </w:pPr>
    <w:r>
      <w:t xml:space="preserve"> </w:t>
    </w:r>
  </w:p>
  <w:p w:rsidR="009E1B43" w:rsidRDefault="0047307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1FA7"/>
    <w:multiLevelType w:val="hybridMultilevel"/>
    <w:tmpl w:val="09C2D4C8"/>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C65523"/>
    <w:multiLevelType w:val="hybridMultilevel"/>
    <w:tmpl w:val="D6F052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208368C"/>
    <w:multiLevelType w:val="hybridMultilevel"/>
    <w:tmpl w:val="8F1839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3BF53B8"/>
    <w:multiLevelType w:val="hybridMultilevel"/>
    <w:tmpl w:val="1FC07C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A8C1B5A"/>
    <w:multiLevelType w:val="hybridMultilevel"/>
    <w:tmpl w:val="30F80A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B5033B2"/>
    <w:multiLevelType w:val="hybridMultilevel"/>
    <w:tmpl w:val="FD88F2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2D93ED4"/>
    <w:multiLevelType w:val="hybridMultilevel"/>
    <w:tmpl w:val="1C9002F2"/>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num w:numId="1">
    <w:abstractNumId w:val="6"/>
  </w:num>
  <w:num w:numId="2">
    <w:abstractNumId w:val="2"/>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81961"/>
    <w:rsid w:val="00151F7D"/>
    <w:rsid w:val="00231EE3"/>
    <w:rsid w:val="00266AFB"/>
    <w:rsid w:val="003E6219"/>
    <w:rsid w:val="00473078"/>
    <w:rsid w:val="00627CDF"/>
    <w:rsid w:val="008E3E90"/>
    <w:rsid w:val="00AF4920"/>
    <w:rsid w:val="00B81961"/>
    <w:rsid w:val="00C04379"/>
    <w:rsid w:val="00F57F16"/>
    <w:rsid w:val="00FD56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9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961"/>
    <w:pPr>
      <w:tabs>
        <w:tab w:val="center" w:pos="4677"/>
        <w:tab w:val="right" w:pos="9355"/>
      </w:tabs>
    </w:pPr>
  </w:style>
  <w:style w:type="character" w:customStyle="1" w:styleId="a4">
    <w:name w:val="Верхний колонтитул Знак"/>
    <w:basedOn w:val="a0"/>
    <w:link w:val="a3"/>
    <w:uiPriority w:val="99"/>
    <w:rsid w:val="00B8196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81961"/>
    <w:pPr>
      <w:tabs>
        <w:tab w:val="center" w:pos="4677"/>
        <w:tab w:val="right" w:pos="9355"/>
      </w:tabs>
    </w:pPr>
  </w:style>
  <w:style w:type="character" w:customStyle="1" w:styleId="a6">
    <w:name w:val="Нижний колонтитул Знак"/>
    <w:basedOn w:val="a0"/>
    <w:link w:val="a5"/>
    <w:uiPriority w:val="99"/>
    <w:rsid w:val="00B81961"/>
    <w:rPr>
      <w:rFonts w:ascii="Times New Roman" w:eastAsia="Times New Roman" w:hAnsi="Times New Roman" w:cs="Times New Roman"/>
      <w:sz w:val="24"/>
      <w:szCs w:val="24"/>
      <w:lang w:eastAsia="ru-RU"/>
    </w:rPr>
  </w:style>
  <w:style w:type="paragraph" w:styleId="a7">
    <w:name w:val="List Paragraph"/>
    <w:basedOn w:val="a"/>
    <w:qFormat/>
    <w:rsid w:val="008E3E9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2299</Words>
  <Characters>13109</Characters>
  <Application>Microsoft Office Word</Application>
  <DocSecurity>0</DocSecurity>
  <Lines>109</Lines>
  <Paragraphs>30</Paragraphs>
  <ScaleCrop>false</ScaleCrop>
  <Company/>
  <LinksUpToDate>false</LinksUpToDate>
  <CharactersWithSpaces>15378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Тома</dc:creator>
  <cp:lastModifiedBy>1</cp:lastModifiedBy>
  <cp:revision>2</cp:revision>
  <dcterms:created xsi:type="dcterms:W3CDTF">2024-10-11T02:47:00Z</dcterms:created>
  <dcterms:modified xsi:type="dcterms:W3CDTF">2024-10-11T02:47:00Z</dcterms:modified>
</cp:coreProperties>
</file>